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8C2F8" w14:textId="2716C886" w:rsidR="00A01E26" w:rsidRPr="00A777AA" w:rsidRDefault="00C01A11" w:rsidP="005E14F3">
      <w:pPr>
        <w:spacing w:after="0" w:line="240" w:lineRule="auto"/>
        <w:jc w:val="center"/>
        <w:rPr>
          <w:rFonts w:ascii="Times New Roman" w:eastAsia="Times New Roman" w:hAnsi="Times New Roman" w:cs="Times New Roman"/>
          <w:b/>
          <w:i/>
          <w:smallCaps/>
          <w:sz w:val="24"/>
          <w:szCs w:val="24"/>
          <w:lang w:val="en"/>
        </w:rPr>
      </w:pPr>
      <w:r w:rsidRPr="00A777AA">
        <w:rPr>
          <w:rFonts w:ascii="Times New Roman" w:hAnsi="Times New Roman" w:cs="Times New Roman"/>
          <w:b/>
          <w:i/>
          <w:sz w:val="24"/>
          <w:szCs w:val="24"/>
          <w:lang w:val="en-ID"/>
        </w:rPr>
        <w:t xml:space="preserve"> </w:t>
      </w:r>
      <w:r w:rsidR="00A01E26" w:rsidRPr="00A777AA">
        <w:rPr>
          <w:rFonts w:ascii="Times New Roman" w:eastAsia="Times New Roman" w:hAnsi="Times New Roman" w:cs="Times New Roman"/>
          <w:b/>
          <w:i/>
          <w:smallCaps/>
          <w:sz w:val="24"/>
          <w:szCs w:val="24"/>
          <w:lang w:val="en"/>
        </w:rPr>
        <w:t>Instrument to Assess the Perception of Sound and Rhythm</w:t>
      </w:r>
    </w:p>
    <w:p w14:paraId="791C565E" w14:textId="77777777" w:rsidR="00A01E26" w:rsidRPr="00A777AA" w:rsidRDefault="00A01E26" w:rsidP="00A01E26">
      <w:pPr>
        <w:tabs>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i/>
          <w:smallCaps/>
          <w:sz w:val="24"/>
          <w:szCs w:val="24"/>
          <w:lang w:val="en"/>
        </w:rPr>
      </w:pPr>
      <w:r w:rsidRPr="00A777AA">
        <w:rPr>
          <w:rFonts w:ascii="Times New Roman" w:eastAsia="Times New Roman" w:hAnsi="Times New Roman" w:cs="Times New Roman"/>
          <w:b/>
          <w:i/>
          <w:smallCaps/>
          <w:sz w:val="24"/>
          <w:szCs w:val="24"/>
          <w:lang w:val="en"/>
        </w:rPr>
        <w:t>for Children with Hearing Impairment</w:t>
      </w:r>
    </w:p>
    <w:p w14:paraId="4F2A4FC8" w14:textId="77777777" w:rsidR="00A01E26" w:rsidRPr="00A777AA" w:rsidRDefault="00A01E26" w:rsidP="00A01E26">
      <w:pPr>
        <w:tabs>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lang w:val="en"/>
        </w:rPr>
      </w:pPr>
    </w:p>
    <w:p w14:paraId="3799344E" w14:textId="77777777" w:rsidR="00A01E26" w:rsidRPr="00A777AA" w:rsidRDefault="00A01E26" w:rsidP="00A01E26">
      <w:pPr>
        <w:tabs>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i/>
          <w:sz w:val="20"/>
          <w:szCs w:val="20"/>
          <w:lang w:val="en"/>
        </w:rPr>
      </w:pPr>
      <w:r w:rsidRPr="00A777AA">
        <w:rPr>
          <w:rFonts w:ascii="Times New Roman" w:eastAsia="Times New Roman" w:hAnsi="Times New Roman" w:cs="Times New Roman"/>
          <w:i/>
          <w:sz w:val="20"/>
          <w:szCs w:val="20"/>
          <w:lang w:val="en"/>
        </w:rPr>
        <w:t>Tati Hernawati, Endang Rusyani, Setyo Wahju Wibowo, and Nenden Ineu Herawati</w:t>
      </w:r>
    </w:p>
    <w:p w14:paraId="4572E8C5" w14:textId="30CC0CFE" w:rsidR="00A01E26" w:rsidRPr="00A777AA" w:rsidRDefault="00343B5B" w:rsidP="00A01E26">
      <w:pPr>
        <w:tabs>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i/>
          <w:iCs/>
          <w:sz w:val="24"/>
          <w:szCs w:val="24"/>
          <w:lang w:val="en"/>
        </w:rPr>
      </w:pPr>
      <w:r w:rsidRPr="00A777AA">
        <w:rPr>
          <w:rFonts w:ascii="Times New Roman" w:eastAsia="Times New Roman" w:hAnsi="Times New Roman" w:cs="Times New Roman"/>
          <w:i/>
          <w:iCs/>
          <w:sz w:val="20"/>
          <w:szCs w:val="20"/>
          <w:lang w:val="en"/>
        </w:rPr>
        <w:t>(</w:t>
      </w:r>
      <w:r w:rsidR="00420D38" w:rsidRPr="00A777AA">
        <w:rPr>
          <w:rFonts w:ascii="Times New Roman" w:eastAsia="Times New Roman" w:hAnsi="Times New Roman" w:cs="Times New Roman"/>
          <w:i/>
          <w:iCs/>
          <w:sz w:val="20"/>
          <w:szCs w:val="20"/>
          <w:lang w:val="en"/>
        </w:rPr>
        <w:t>tatihernawati@upi.edu.</w:t>
      </w:r>
      <w:r w:rsidRPr="00A777AA">
        <w:rPr>
          <w:rFonts w:ascii="Times New Roman" w:eastAsia="Times New Roman" w:hAnsi="Times New Roman" w:cs="Times New Roman"/>
          <w:i/>
          <w:iCs/>
          <w:sz w:val="20"/>
          <w:szCs w:val="20"/>
          <w:lang w:val="en"/>
        </w:rPr>
        <w:t>)</w:t>
      </w:r>
    </w:p>
    <w:p w14:paraId="7FF01FD9" w14:textId="77777777" w:rsidR="00420D38" w:rsidRPr="00A777AA" w:rsidRDefault="00420D38" w:rsidP="00A01E26">
      <w:pPr>
        <w:spacing w:after="0"/>
        <w:jc w:val="center"/>
        <w:rPr>
          <w:rFonts w:ascii="Times New Roman" w:eastAsia="Times New Roman" w:hAnsi="Times New Roman" w:cs="Times New Roman"/>
          <w:b/>
          <w:bCs/>
          <w:i/>
          <w:iCs/>
          <w:sz w:val="24"/>
          <w:szCs w:val="24"/>
          <w:lang w:val="en"/>
        </w:rPr>
      </w:pPr>
    </w:p>
    <w:p w14:paraId="6458B112" w14:textId="77777777" w:rsidR="00A01E26" w:rsidRPr="00A777AA" w:rsidRDefault="00A01E26" w:rsidP="00A01E26">
      <w:pPr>
        <w:spacing w:after="0"/>
        <w:jc w:val="center"/>
        <w:rPr>
          <w:rFonts w:ascii="Times New Roman" w:eastAsia="Times New Roman" w:hAnsi="Times New Roman" w:cs="Times New Roman"/>
          <w:b/>
          <w:bCs/>
          <w:i/>
          <w:iCs/>
          <w:sz w:val="24"/>
          <w:szCs w:val="24"/>
          <w:lang w:val="en"/>
        </w:rPr>
      </w:pPr>
      <w:r w:rsidRPr="00A777AA">
        <w:rPr>
          <w:rFonts w:ascii="Times New Roman" w:eastAsia="Times New Roman" w:hAnsi="Times New Roman" w:cs="Times New Roman"/>
          <w:b/>
          <w:bCs/>
          <w:i/>
          <w:iCs/>
          <w:sz w:val="24"/>
          <w:szCs w:val="24"/>
          <w:lang w:val="en"/>
        </w:rPr>
        <w:t>Abstract</w:t>
      </w:r>
    </w:p>
    <w:p w14:paraId="398DE1C5" w14:textId="77777777" w:rsidR="00A01E26" w:rsidRPr="00A777AA" w:rsidRDefault="00A01E26" w:rsidP="00A01E26">
      <w:pPr>
        <w:spacing w:after="0"/>
        <w:jc w:val="center"/>
        <w:rPr>
          <w:b/>
          <w:bCs/>
          <w:i/>
          <w:iCs/>
        </w:rPr>
      </w:pPr>
    </w:p>
    <w:p w14:paraId="131B216E" w14:textId="7A2680E2" w:rsidR="00A01E26" w:rsidRPr="00A777AA" w:rsidRDefault="00A01E26" w:rsidP="00A01E26">
      <w:pPr>
        <w:jc w:val="both"/>
        <w:rPr>
          <w:rFonts w:ascii="Times New Roman" w:hAnsi="Times New Roman" w:cs="Times New Roman"/>
          <w:i/>
          <w:iCs/>
          <w:sz w:val="24"/>
          <w:szCs w:val="24"/>
        </w:rPr>
      </w:pPr>
      <w:r w:rsidRPr="00A777AA">
        <w:rPr>
          <w:rFonts w:ascii="Times New Roman" w:hAnsi="Times New Roman" w:cs="Times New Roman"/>
          <w:i/>
          <w:iCs/>
          <w:sz w:val="24"/>
          <w:szCs w:val="24"/>
        </w:rPr>
        <w:t xml:space="preserve">Children with hearing impairments experience hearing loss from mild to </w:t>
      </w:r>
      <w:r w:rsidR="00D43F68" w:rsidRPr="00A777AA">
        <w:rPr>
          <w:rFonts w:ascii="Times New Roman" w:hAnsi="Times New Roman" w:cs="Times New Roman"/>
          <w:i/>
          <w:iCs/>
          <w:sz w:val="24"/>
          <w:szCs w:val="24"/>
        </w:rPr>
        <w:t>profound</w:t>
      </w:r>
      <w:r w:rsidRPr="00A777AA">
        <w:rPr>
          <w:rFonts w:ascii="Times New Roman" w:hAnsi="Times New Roman" w:cs="Times New Roman"/>
          <w:i/>
          <w:iCs/>
          <w:sz w:val="24"/>
          <w:szCs w:val="24"/>
        </w:rPr>
        <w:t>, wh</w:t>
      </w:r>
      <w:r w:rsidR="00D43F68" w:rsidRPr="00A777AA">
        <w:rPr>
          <w:rFonts w:ascii="Times New Roman" w:hAnsi="Times New Roman" w:cs="Times New Roman"/>
          <w:i/>
          <w:iCs/>
          <w:sz w:val="24"/>
          <w:szCs w:val="24"/>
        </w:rPr>
        <w:t xml:space="preserve">ich is grouped into hard of hearing </w:t>
      </w:r>
      <w:r w:rsidRPr="00A777AA">
        <w:rPr>
          <w:rFonts w:ascii="Times New Roman" w:hAnsi="Times New Roman" w:cs="Times New Roman"/>
          <w:i/>
          <w:iCs/>
          <w:sz w:val="24"/>
          <w:szCs w:val="24"/>
        </w:rPr>
        <w:t xml:space="preserve"> and deafness. The direct impact of hearing loss is the inability/difficulty to catch various sounds, including the sound of the language. Those with hearing impairments must be made aware of sound, especially children classified as hard of hearing, whose remaining hearing must be stimulated to train their sensitivity so that their hearing function can be optimized. Therefore, they are given speci</w:t>
      </w:r>
      <w:r w:rsidR="006C5FAC" w:rsidRPr="00A777AA">
        <w:rPr>
          <w:rFonts w:ascii="Times New Roman" w:hAnsi="Times New Roman" w:cs="Times New Roman"/>
          <w:i/>
          <w:iCs/>
          <w:sz w:val="24"/>
          <w:szCs w:val="24"/>
        </w:rPr>
        <w:t xml:space="preserve">al services in the form </w:t>
      </w:r>
      <w:r w:rsidRPr="00A777AA">
        <w:rPr>
          <w:rFonts w:ascii="Times New Roman" w:hAnsi="Times New Roman" w:cs="Times New Roman"/>
          <w:i/>
          <w:iCs/>
          <w:sz w:val="24"/>
          <w:szCs w:val="24"/>
        </w:rPr>
        <w:t xml:space="preserve"> Development</w:t>
      </w:r>
      <w:r w:rsidR="006C5FAC" w:rsidRPr="00A777AA">
        <w:rPr>
          <w:rFonts w:ascii="Times New Roman" w:hAnsi="Times New Roman" w:cs="Times New Roman"/>
          <w:i/>
          <w:iCs/>
          <w:sz w:val="24"/>
          <w:szCs w:val="24"/>
        </w:rPr>
        <w:t xml:space="preserve"> of Communication</w:t>
      </w:r>
      <w:r w:rsidRPr="00A777AA">
        <w:rPr>
          <w:rFonts w:ascii="Times New Roman" w:hAnsi="Times New Roman" w:cs="Times New Roman"/>
          <w:i/>
          <w:iCs/>
          <w:sz w:val="24"/>
          <w:szCs w:val="24"/>
        </w:rPr>
        <w:t>, Perception of Sound and Rhythm. The program provided must be under their learning conditions and needs; therefore, an assessment is needed. This study aimed to formulate an assessment instrument for sound and rhythm perception for children with hearing impairments at Special Education Elementary School. This study used a qualitative approach with a descriptive method. This study was designed in three stages: (1) preliminary stage with</w:t>
      </w:r>
      <w:r w:rsidR="000F2FAE" w:rsidRPr="00A777AA">
        <w:rPr>
          <w:rFonts w:ascii="Times New Roman" w:hAnsi="Times New Roman" w:cs="Times New Roman"/>
          <w:i/>
          <w:iCs/>
          <w:sz w:val="24"/>
          <w:szCs w:val="24"/>
        </w:rPr>
        <w:t xml:space="preserve"> </w:t>
      </w:r>
      <w:r w:rsidR="00E159CC" w:rsidRPr="00A777AA">
        <w:rPr>
          <w:rFonts w:ascii="Times New Roman" w:hAnsi="Times New Roman" w:cs="Times New Roman"/>
          <w:i/>
          <w:iCs/>
          <w:sz w:val="24"/>
          <w:szCs w:val="24"/>
        </w:rPr>
        <w:t xml:space="preserve"> literature</w:t>
      </w:r>
      <w:r w:rsidR="00957BC3" w:rsidRPr="00A777AA">
        <w:rPr>
          <w:rFonts w:ascii="Times New Roman" w:hAnsi="Times New Roman" w:cs="Times New Roman"/>
          <w:i/>
          <w:iCs/>
          <w:sz w:val="24"/>
          <w:szCs w:val="24"/>
        </w:rPr>
        <w:t xml:space="preserve"> study</w:t>
      </w:r>
      <w:r w:rsidR="00E159CC" w:rsidRPr="00A777AA">
        <w:rPr>
          <w:rFonts w:ascii="Times New Roman" w:hAnsi="Times New Roman" w:cs="Times New Roman"/>
          <w:i/>
          <w:iCs/>
          <w:sz w:val="24"/>
          <w:szCs w:val="24"/>
        </w:rPr>
        <w:t xml:space="preserve"> </w:t>
      </w:r>
      <w:r w:rsidR="000F2FAE" w:rsidRPr="00A777AA">
        <w:rPr>
          <w:rFonts w:ascii="Times New Roman" w:hAnsi="Times New Roman" w:cs="Times New Roman"/>
          <w:i/>
          <w:iCs/>
          <w:sz w:val="24"/>
          <w:szCs w:val="24"/>
        </w:rPr>
        <w:t xml:space="preserve"> </w:t>
      </w:r>
      <w:r w:rsidR="008B0AF0" w:rsidRPr="00A777AA">
        <w:rPr>
          <w:rFonts w:ascii="Times New Roman" w:hAnsi="Times New Roman" w:cs="Times New Roman"/>
          <w:i/>
          <w:sz w:val="24"/>
          <w:szCs w:val="24"/>
        </w:rPr>
        <w:t>and documentation study</w:t>
      </w:r>
      <w:r w:rsidR="000F2FAE" w:rsidRPr="00A777AA">
        <w:rPr>
          <w:rFonts w:ascii="Times New Roman" w:hAnsi="Times New Roman" w:cs="Times New Roman"/>
          <w:i/>
          <w:sz w:val="24"/>
          <w:szCs w:val="24"/>
        </w:rPr>
        <w:t xml:space="preserve"> on the curriculum for developing sound and rhythm perception communication,f</w:t>
      </w:r>
      <w:r w:rsidRPr="00A777AA">
        <w:rPr>
          <w:rFonts w:ascii="Times New Roman" w:hAnsi="Times New Roman" w:cs="Times New Roman"/>
          <w:i/>
          <w:iCs/>
          <w:sz w:val="24"/>
          <w:szCs w:val="24"/>
        </w:rPr>
        <w:t xml:space="preserve"> (2) drafting stage of the assessment instrument for Sound and Rhythm Perception, and (3) validation stage of assessment instrument by measurement &amp; education expert</w:t>
      </w:r>
      <w:r w:rsidR="005E14F3" w:rsidRPr="00A777AA">
        <w:rPr>
          <w:rFonts w:ascii="Times New Roman" w:hAnsi="Times New Roman" w:cs="Times New Roman"/>
          <w:i/>
          <w:iCs/>
          <w:sz w:val="24"/>
          <w:szCs w:val="24"/>
        </w:rPr>
        <w:t>s for children with hearing impairment</w:t>
      </w:r>
      <w:r w:rsidRPr="00A777AA">
        <w:rPr>
          <w:rFonts w:ascii="Times New Roman" w:hAnsi="Times New Roman" w:cs="Times New Roman"/>
          <w:i/>
          <w:iCs/>
          <w:sz w:val="24"/>
          <w:szCs w:val="24"/>
        </w:rPr>
        <w:t xml:space="preserve"> and practitioners (teachers at Special Education School). The result was a hypothetical sound and rhythm perception assessment instrument that needed to be implemented at the next research stage. This instrument for assessing the perception of sound and rhythm covered the aspects of sound detection, sound discrimination, and sound comprehension. This study result can be used as a reference for teachers in carrying out a sound perception assessment before conducting a special program for Developing Communication for the Perception of Sound and Rhythm.</w:t>
      </w:r>
    </w:p>
    <w:p w14:paraId="72B3D50B" w14:textId="77777777" w:rsidR="005E14F3" w:rsidRPr="00A777AA" w:rsidRDefault="005E14F3" w:rsidP="00A01E26">
      <w:pPr>
        <w:ind w:left="1418" w:hanging="1418"/>
        <w:jc w:val="both"/>
        <w:rPr>
          <w:rFonts w:ascii="Times New Roman" w:hAnsi="Times New Roman" w:cs="Times New Roman"/>
          <w:b/>
          <w:bCs/>
          <w:i/>
          <w:iCs/>
          <w:sz w:val="24"/>
          <w:szCs w:val="24"/>
        </w:rPr>
      </w:pPr>
    </w:p>
    <w:p w14:paraId="701C5934" w14:textId="77777777" w:rsidR="00A01E26" w:rsidRPr="00A777AA" w:rsidRDefault="00A01E26" w:rsidP="00A01E26">
      <w:pPr>
        <w:ind w:left="1418" w:hanging="1418"/>
        <w:jc w:val="both"/>
        <w:rPr>
          <w:rFonts w:ascii="Times New Roman" w:hAnsi="Times New Roman" w:cs="Times New Roman"/>
          <w:i/>
          <w:iCs/>
          <w:sz w:val="24"/>
          <w:szCs w:val="24"/>
        </w:rPr>
      </w:pPr>
      <w:r w:rsidRPr="00A777AA">
        <w:rPr>
          <w:rFonts w:ascii="Times New Roman" w:hAnsi="Times New Roman" w:cs="Times New Roman"/>
          <w:b/>
          <w:bCs/>
          <w:i/>
          <w:iCs/>
          <w:sz w:val="24"/>
          <w:szCs w:val="24"/>
        </w:rPr>
        <w:t>Keywords:</w:t>
      </w:r>
      <w:r w:rsidRPr="00A777AA">
        <w:rPr>
          <w:rFonts w:ascii="Times New Roman" w:hAnsi="Times New Roman" w:cs="Times New Roman"/>
          <w:i/>
          <w:iCs/>
          <w:sz w:val="24"/>
          <w:szCs w:val="24"/>
        </w:rPr>
        <w:t xml:space="preserve"> </w:t>
      </w:r>
      <w:r w:rsidRPr="00A777AA">
        <w:rPr>
          <w:rFonts w:ascii="Times New Roman" w:hAnsi="Times New Roman" w:cs="Times New Roman"/>
          <w:i/>
          <w:iCs/>
          <w:sz w:val="24"/>
          <w:szCs w:val="24"/>
        </w:rPr>
        <w:tab/>
        <w:t>assessment instrument; perception of sound and rhythm; children with hearing impairments</w:t>
      </w:r>
    </w:p>
    <w:p w14:paraId="7F43E24C" w14:textId="77777777" w:rsidR="00D13B85" w:rsidRPr="00A777AA" w:rsidRDefault="00D13B85" w:rsidP="00D13B85">
      <w:pPr>
        <w:jc w:val="both"/>
        <w:rPr>
          <w:rFonts w:ascii="Times New Roman" w:hAnsi="Times New Roman" w:cs="Times New Roman"/>
          <w:i/>
          <w:color w:val="FF0000"/>
          <w:sz w:val="24"/>
          <w:szCs w:val="24"/>
        </w:rPr>
      </w:pPr>
    </w:p>
    <w:p w14:paraId="5F510DE9" w14:textId="77777777" w:rsidR="00D13B85" w:rsidRPr="00A777AA" w:rsidRDefault="00D13B85" w:rsidP="004E1079">
      <w:pPr>
        <w:spacing w:after="0" w:line="240" w:lineRule="auto"/>
        <w:jc w:val="center"/>
        <w:rPr>
          <w:rFonts w:ascii="Times New Roman" w:hAnsi="Times New Roman" w:cs="Times New Roman"/>
          <w:b/>
          <w:i/>
          <w:sz w:val="24"/>
          <w:szCs w:val="24"/>
          <w:lang w:val="en-ID"/>
        </w:rPr>
      </w:pPr>
    </w:p>
    <w:p w14:paraId="7825B669" w14:textId="77777777" w:rsidR="004E1079" w:rsidRPr="00A777AA" w:rsidRDefault="004E1079" w:rsidP="004E1079">
      <w:pPr>
        <w:spacing w:line="240" w:lineRule="auto"/>
        <w:jc w:val="center"/>
        <w:rPr>
          <w:rFonts w:ascii="Times New Roman" w:hAnsi="Times New Roman" w:cs="Times New Roman"/>
          <w:b/>
          <w:i/>
          <w:sz w:val="24"/>
          <w:szCs w:val="24"/>
        </w:rPr>
      </w:pPr>
    </w:p>
    <w:p w14:paraId="30179087" w14:textId="30E980B5" w:rsidR="005E14F3" w:rsidRPr="00A777AA" w:rsidRDefault="005E14F3">
      <w:pPr>
        <w:rPr>
          <w:rFonts w:ascii="Times New Roman" w:hAnsi="Times New Roman" w:cs="Times New Roman"/>
          <w:b/>
          <w:i/>
          <w:sz w:val="24"/>
          <w:szCs w:val="24"/>
        </w:rPr>
      </w:pPr>
    </w:p>
    <w:p w14:paraId="08FB7819" w14:textId="323B107A" w:rsidR="002F756F" w:rsidRPr="00A777AA" w:rsidRDefault="002F756F" w:rsidP="00A777AA">
      <w:pPr>
        <w:spacing w:line="240" w:lineRule="auto"/>
        <w:rPr>
          <w:rFonts w:ascii="Times New Roman" w:hAnsi="Times New Roman" w:cs="Times New Roman"/>
          <w:b/>
          <w:i/>
          <w:sz w:val="24"/>
          <w:szCs w:val="24"/>
        </w:rPr>
      </w:pPr>
    </w:p>
    <w:p w14:paraId="1EF3F768" w14:textId="77777777" w:rsidR="002F756F" w:rsidRPr="00A777AA" w:rsidRDefault="002F756F" w:rsidP="00A777AA">
      <w:pPr>
        <w:spacing w:line="240" w:lineRule="auto"/>
        <w:rPr>
          <w:rFonts w:ascii="Times New Roman" w:hAnsi="Times New Roman" w:cs="Times New Roman"/>
          <w:b/>
          <w:i/>
          <w:sz w:val="24"/>
          <w:szCs w:val="24"/>
        </w:rPr>
      </w:pPr>
    </w:p>
    <w:p w14:paraId="59D3C7D7" w14:textId="77777777" w:rsidR="004E1079" w:rsidRPr="00A777AA" w:rsidRDefault="004C697E" w:rsidP="00A777AA">
      <w:pPr>
        <w:spacing w:line="240" w:lineRule="auto"/>
        <w:rPr>
          <w:rFonts w:ascii="Times New Roman" w:hAnsi="Times New Roman" w:cs="Times New Roman"/>
          <w:b/>
          <w:i/>
          <w:sz w:val="24"/>
          <w:szCs w:val="24"/>
        </w:rPr>
      </w:pPr>
      <w:r w:rsidRPr="00A777AA">
        <w:rPr>
          <w:rFonts w:ascii="Times New Roman" w:hAnsi="Times New Roman" w:cs="Times New Roman"/>
          <w:b/>
          <w:i/>
          <w:sz w:val="24"/>
          <w:szCs w:val="24"/>
        </w:rPr>
        <w:t>Introduction</w:t>
      </w:r>
    </w:p>
    <w:p w14:paraId="039F29F1" w14:textId="4C277461" w:rsidR="00D608B1" w:rsidRPr="00A777AA" w:rsidRDefault="00D608B1" w:rsidP="00A777AA">
      <w:pPr>
        <w:spacing w:line="240" w:lineRule="auto"/>
        <w:ind w:firstLine="720"/>
        <w:jc w:val="both"/>
        <w:rPr>
          <w:rFonts w:ascii="Times New Roman" w:hAnsi="Times New Roman" w:cs="Times New Roman"/>
          <w:i/>
          <w:sz w:val="24"/>
          <w:szCs w:val="24"/>
        </w:rPr>
      </w:pPr>
      <w:r w:rsidRPr="00A777AA">
        <w:rPr>
          <w:rFonts w:ascii="Times New Roman" w:hAnsi="Times New Roman" w:cs="Times New Roman"/>
          <w:i/>
          <w:sz w:val="24"/>
          <w:szCs w:val="24"/>
        </w:rPr>
        <w:t xml:space="preserve">Hearing impairment children experience a loss of hearing acuity, so they are unable / difficult to catch and perceive sounds, which in turn can hinder the process of mastering language. The degree of hearing loss can occur in the range of mild to profound, which is broadly grouped into hard of </w:t>
      </w:r>
      <w:r w:rsidRPr="00A777AA">
        <w:rPr>
          <w:rFonts w:ascii="Times New Roman" w:hAnsi="Times New Roman" w:cs="Times New Roman"/>
          <w:i/>
          <w:sz w:val="24"/>
          <w:szCs w:val="24"/>
        </w:rPr>
        <w:lastRenderedPageBreak/>
        <w:t>hearing</w:t>
      </w:r>
      <w:r w:rsidR="00F2588B" w:rsidRPr="00A777AA">
        <w:rPr>
          <w:rFonts w:ascii="Times New Roman" w:hAnsi="Times New Roman" w:cs="Times New Roman"/>
          <w:i/>
          <w:sz w:val="24"/>
          <w:szCs w:val="24"/>
        </w:rPr>
        <w:t xml:space="preserve"> and deaf</w:t>
      </w:r>
      <w:r w:rsidRPr="00A777AA">
        <w:rPr>
          <w:rFonts w:ascii="Times New Roman" w:hAnsi="Times New Roman" w:cs="Times New Roman"/>
          <w:i/>
          <w:sz w:val="24"/>
          <w:szCs w:val="24"/>
        </w:rPr>
        <w:t>.</w:t>
      </w:r>
      <w:r w:rsidR="00F2588B" w:rsidRPr="00A777AA">
        <w:rPr>
          <w:rFonts w:ascii="Times New Roman" w:hAnsi="Times New Roman" w:cs="Times New Roman"/>
          <w:i/>
          <w:sz w:val="24"/>
          <w:szCs w:val="24"/>
        </w:rPr>
        <w:t xml:space="preserve"> This is in accordance with the opinion </w:t>
      </w:r>
      <w:r w:rsidR="00D6646D" w:rsidRPr="00A777AA">
        <w:rPr>
          <w:rFonts w:ascii="Times New Roman" w:hAnsi="Times New Roman" w:cs="Times New Roman"/>
          <w:i/>
          <w:sz w:val="24"/>
          <w:szCs w:val="24"/>
        </w:rPr>
        <w:t xml:space="preserve">of </w:t>
      </w:r>
      <w:r w:rsidR="00F2588B" w:rsidRPr="00A777AA">
        <w:rPr>
          <w:rFonts w:ascii="Times New Roman" w:hAnsi="Times New Roman" w:cs="Times New Roman"/>
          <w:i/>
          <w:sz w:val="24"/>
          <w:szCs w:val="24"/>
        </w:rPr>
        <w:t>Hallahan, Kauffman &amp;Pullen (2014,p. 347-348) that  “Hearing impairment is a broad term that covers individuals with impairments ranging from mild to profound; it includes those who are deaf or hard of hearing. Likewise Heward (2001, p.292) said that  “Children who are deaf and hard of hearing receive special education and related services under the federal disability category of hearing impairments”.</w:t>
      </w:r>
      <w:r w:rsidRPr="00A777AA">
        <w:rPr>
          <w:rFonts w:ascii="Times New Roman" w:hAnsi="Times New Roman" w:cs="Times New Roman"/>
          <w:i/>
          <w:sz w:val="24"/>
          <w:szCs w:val="24"/>
        </w:rPr>
        <w:t xml:space="preserve"> Hard of </w:t>
      </w:r>
      <w:r w:rsidRPr="00A777AA">
        <w:rPr>
          <w:rFonts w:ascii="Times New Roman" w:hAnsi="Times New Roman" w:cs="Times New Roman"/>
          <w:i/>
          <w:color w:val="000000" w:themeColor="text1"/>
          <w:sz w:val="24"/>
          <w:szCs w:val="24"/>
        </w:rPr>
        <w:t xml:space="preserve">hearing includes hearing loss in the mild to moderately severe range, </w:t>
      </w:r>
      <w:r w:rsidRPr="00A777AA">
        <w:rPr>
          <w:rFonts w:ascii="Times New Roman" w:hAnsi="Times New Roman" w:cs="Times New Roman"/>
          <w:i/>
          <w:sz w:val="24"/>
          <w:szCs w:val="24"/>
        </w:rPr>
        <w:t xml:space="preserve">while the deaf group is usually in the severe and profound range. In children who are deaf, the residual hearing can vary, and it is important to be stimulated with various sounds to train the sensitivity of the residual hearing. Likewise, children with hearing impairments who are classified as deaf, even though their hearing is difficult to pick up on sound, but their sense of vibration or appreciation of sound vibrations need to be stimulated to train their sensitivity. These efforts are steps to optimize the function of the remaining hearing and the feeling of vibration. In order for the training provided to run effectively and efficiently, the training program must be in accordance with the abilities and needs of students obtained through assessment activities. </w:t>
      </w:r>
    </w:p>
    <w:p w14:paraId="0C18C324" w14:textId="77777777" w:rsidR="00D608B1" w:rsidRPr="00A777AA" w:rsidRDefault="00D608B1" w:rsidP="00A777AA">
      <w:pPr>
        <w:spacing w:line="240" w:lineRule="auto"/>
        <w:ind w:firstLine="720"/>
        <w:jc w:val="both"/>
        <w:rPr>
          <w:rFonts w:ascii="Times New Roman" w:hAnsi="Times New Roman" w:cs="Times New Roman"/>
          <w:i/>
          <w:sz w:val="24"/>
          <w:szCs w:val="24"/>
        </w:rPr>
      </w:pPr>
      <w:r w:rsidRPr="00A777AA">
        <w:rPr>
          <w:rFonts w:ascii="Times New Roman" w:hAnsi="Times New Roman" w:cs="Times New Roman"/>
          <w:i/>
          <w:sz w:val="24"/>
          <w:szCs w:val="24"/>
        </w:rPr>
        <w:t xml:space="preserve">Assessment is a systematic process of collecting information data about a child that serves to see the abilities and difficulties he is currently facing, as material to determine what is really needed (McLoughlin &amp; Lewis, 1986). The information as a result of the assessment can be used as a basis in the preparation of learning programs for these children. Thus, based on this information, teachers can arrange learning or training programs according to the abilities and needs of students. For children with special needs, especially children with hearing impairment, the potential and abilities are very diverse, so this assessment is very important so that the learning provided is in accordance with their learning needs, including the development of sound and rhythm perception. </w:t>
      </w:r>
    </w:p>
    <w:p w14:paraId="2D030596" w14:textId="77777777" w:rsidR="00D608B1" w:rsidRPr="00A777AA" w:rsidRDefault="00D608B1" w:rsidP="00A777AA">
      <w:pPr>
        <w:spacing w:line="240" w:lineRule="auto"/>
        <w:ind w:firstLine="720"/>
        <w:jc w:val="both"/>
        <w:rPr>
          <w:rStyle w:val="Emphasis"/>
          <w:rFonts w:ascii="Times New Roman" w:hAnsi="Times New Roman" w:cs="Times New Roman"/>
          <w:i w:val="0"/>
        </w:rPr>
      </w:pPr>
      <w:r w:rsidRPr="00A777AA">
        <w:rPr>
          <w:rFonts w:ascii="Times New Roman" w:hAnsi="Times New Roman" w:cs="Times New Roman"/>
          <w:i/>
          <w:sz w:val="24"/>
          <w:szCs w:val="24"/>
        </w:rPr>
        <w:t>Perception of sound and rhythm is an integral part of a special program for children with hearing impairments, namely Development of Sound and Rhythm Perception Communication. This program is very important given to children with hearing impairments to stimulate the sensitivity of the remaining hearing they still have. Besides that, there are many benefits by developing this ability, such as the results of research by Susilowati, E., Fanani, M., &amp; Herawati, E. (2013) showing that the learning of Sound and Rhythm Perception Development has an effect on the development of communication independence of hearing impairment children. The results of other research conducted by Alhumaira, T.N.(2018) show that the Development of Sound and Rhythm Perception Communications can be implemented in learning to dance using music. In addition, other research results show that the rhythmic movement of deaf students increases through the Development of Sound and Rhythm Perception Communication. (Maulana, M.J., Suntoda, A. &amp; Slamet, S. 2019). The results of the research that have been carried out are more directed to the benefits of developing sound and rhythm perception and have not found anything that leads to an assessment instrument.</w:t>
      </w:r>
      <w:r w:rsidRPr="00A777AA">
        <w:rPr>
          <w:rStyle w:val="Emphasis"/>
          <w:rFonts w:ascii="Times New Roman" w:hAnsi="Times New Roman" w:cs="Times New Roman"/>
          <w:i w:val="0"/>
        </w:rPr>
        <w:t xml:space="preserve"> </w:t>
      </w:r>
    </w:p>
    <w:p w14:paraId="36FA99B4" w14:textId="3FF45AAC" w:rsidR="00D608B1" w:rsidRPr="00A777AA" w:rsidRDefault="00D608B1" w:rsidP="00A777AA">
      <w:pPr>
        <w:spacing w:after="0" w:line="240" w:lineRule="auto"/>
        <w:ind w:firstLine="720"/>
        <w:jc w:val="both"/>
        <w:rPr>
          <w:rFonts w:ascii="Times New Roman" w:hAnsi="Times New Roman" w:cs="Times New Roman"/>
          <w:b/>
          <w:i/>
          <w:sz w:val="24"/>
          <w:szCs w:val="24"/>
          <w:lang w:val="en-ID"/>
        </w:rPr>
      </w:pPr>
      <w:r w:rsidRPr="00A777AA">
        <w:rPr>
          <w:rFonts w:ascii="Times New Roman" w:hAnsi="Times New Roman" w:cs="Times New Roman"/>
          <w:i/>
          <w:sz w:val="24"/>
          <w:szCs w:val="24"/>
        </w:rPr>
        <w:t xml:space="preserve">It is important to carry out assessment activities in order to adapt the learning program to their conditions and abilities. Ideally, in carrying out the assessment using standardized instruments, but standard instruments, especially for assessing the ability to perceive sound and rhythm, are still difficult to find. Conditions in the field, the teacher has difficulty in revealing a real picture of the communication skills of sound and rhythm perception. Teachers tend to assess children’s abilities based on the results of initial observations or data that are not stable (valid) or do not carry out an assessment before learning/training Development of sound and rhythm perception communication. Therefore, in order to help teachers reveal the real conditions of deaf children in communication skills of sound and rhythm perception, and to encourage teachers to carry out informal assessments, it is necessary to develop appropriate assessment instruments. This research is a new thing, because in previous studies it was more directed to the benefits of developing sound and rhythm perception itself, while those who conducted research on the assessment instrument had not been found. </w:t>
      </w:r>
      <w:r w:rsidR="00420D38" w:rsidRPr="00A777AA">
        <w:rPr>
          <w:rFonts w:ascii="Times New Roman" w:hAnsi="Times New Roman" w:cs="Times New Roman"/>
          <w:i/>
          <w:sz w:val="24"/>
          <w:szCs w:val="24"/>
        </w:rPr>
        <w:t xml:space="preserve">Therefore </w:t>
      </w:r>
      <w:r w:rsidR="00420D38" w:rsidRPr="00A777AA">
        <w:rPr>
          <w:rFonts w:ascii="Times New Roman" w:hAnsi="Times New Roman" w:cs="Times New Roman"/>
          <w:i/>
          <w:sz w:val="24"/>
          <w:szCs w:val="24"/>
          <w:lang w:val="en-ID"/>
        </w:rPr>
        <w:t xml:space="preserve">this research focused on the preparation of assessment instruments for the Development of Sound and Rhythm Perception, which consists of sound detection, sound discrimination, sound identification and sound comprehension. This assessment of sound and rhythm perception is an </w:t>
      </w:r>
      <w:r w:rsidR="00420D38" w:rsidRPr="00A777AA">
        <w:rPr>
          <w:rFonts w:ascii="Times New Roman" w:hAnsi="Times New Roman" w:cs="Times New Roman"/>
          <w:i/>
          <w:sz w:val="24"/>
          <w:szCs w:val="24"/>
          <w:lang w:val="en-ID"/>
        </w:rPr>
        <w:lastRenderedPageBreak/>
        <w:t xml:space="preserve">integral part of the Special Program for the Development of Sound and Rhythm Perception Communication. </w:t>
      </w:r>
      <w:r w:rsidR="001135F0" w:rsidRPr="00A777AA">
        <w:rPr>
          <w:rFonts w:ascii="Times New Roman" w:hAnsi="Times New Roman" w:cs="Times New Roman"/>
          <w:i/>
          <w:sz w:val="24"/>
          <w:szCs w:val="24"/>
          <w:lang w:val="en-ID"/>
        </w:rPr>
        <w:t xml:space="preserve">Based on these </w:t>
      </w:r>
      <w:r w:rsidR="00420D38" w:rsidRPr="00A777AA">
        <w:rPr>
          <w:rFonts w:ascii="Times New Roman" w:hAnsi="Times New Roman" w:cs="Times New Roman"/>
          <w:i/>
          <w:sz w:val="24"/>
          <w:szCs w:val="24"/>
          <w:lang w:val="en-ID"/>
        </w:rPr>
        <w:t xml:space="preserve"> focuse</w:t>
      </w:r>
      <w:r w:rsidR="001135F0" w:rsidRPr="00A777AA">
        <w:rPr>
          <w:rFonts w:ascii="Times New Roman" w:hAnsi="Times New Roman" w:cs="Times New Roman"/>
          <w:i/>
          <w:sz w:val="24"/>
          <w:szCs w:val="24"/>
          <w:lang w:val="en-ID"/>
        </w:rPr>
        <w:t xml:space="preserve"> the purpose of this </w:t>
      </w:r>
      <w:r w:rsidR="001135F0" w:rsidRPr="00A777AA">
        <w:rPr>
          <w:rFonts w:ascii="Times New Roman" w:hAnsi="Times New Roman" w:cs="Times New Roman"/>
          <w:i/>
          <w:sz w:val="24"/>
          <w:szCs w:val="24"/>
        </w:rPr>
        <w:t>research</w:t>
      </w:r>
      <w:r w:rsidR="001135F0" w:rsidRPr="00A777AA">
        <w:rPr>
          <w:rFonts w:ascii="Times New Roman" w:hAnsi="Times New Roman" w:cs="Times New Roman"/>
          <w:i/>
          <w:sz w:val="24"/>
          <w:szCs w:val="24"/>
          <w:lang w:val="en-ID"/>
        </w:rPr>
        <w:t xml:space="preserve"> is</w:t>
      </w:r>
      <w:r w:rsidRPr="00A777AA">
        <w:rPr>
          <w:rFonts w:ascii="Times New Roman" w:hAnsi="Times New Roman" w:cs="Times New Roman"/>
          <w:i/>
          <w:sz w:val="24"/>
          <w:szCs w:val="24"/>
          <w:lang w:val="en-ID"/>
        </w:rPr>
        <w:t xml:space="preserve"> to formulate a hypothetical assessment instrument for the development of sound and rhythm perceptio</w:t>
      </w:r>
      <w:r w:rsidR="002A5F44" w:rsidRPr="00A777AA">
        <w:rPr>
          <w:rFonts w:ascii="Times New Roman" w:hAnsi="Times New Roman" w:cs="Times New Roman"/>
          <w:i/>
          <w:sz w:val="24"/>
          <w:szCs w:val="24"/>
          <w:lang w:val="en-ID"/>
        </w:rPr>
        <w:t>n for children with hearing impairment</w:t>
      </w:r>
      <w:r w:rsidRPr="00A777AA">
        <w:rPr>
          <w:rFonts w:ascii="Times New Roman" w:hAnsi="Times New Roman" w:cs="Times New Roman"/>
          <w:i/>
          <w:sz w:val="24"/>
          <w:szCs w:val="24"/>
          <w:lang w:val="en-ID"/>
        </w:rPr>
        <w:t xml:space="preserve"> based on curriculum studies and literature analysis.</w:t>
      </w:r>
    </w:p>
    <w:p w14:paraId="46E74E4E" w14:textId="77777777" w:rsidR="00D608B1" w:rsidRPr="00A777AA" w:rsidRDefault="00D608B1" w:rsidP="00A777AA">
      <w:pPr>
        <w:pStyle w:val="ListParagraph"/>
        <w:spacing w:after="0" w:line="240" w:lineRule="auto"/>
        <w:ind w:left="426"/>
        <w:jc w:val="both"/>
        <w:rPr>
          <w:rFonts w:ascii="Times New Roman" w:hAnsi="Times New Roman" w:cs="Times New Roman"/>
          <w:b/>
          <w:i/>
          <w:sz w:val="24"/>
          <w:szCs w:val="24"/>
        </w:rPr>
      </w:pPr>
      <w:r w:rsidRPr="00A777AA">
        <w:rPr>
          <w:i/>
          <w:color w:val="FF0000"/>
        </w:rPr>
        <w:t xml:space="preserve"> </w:t>
      </w:r>
    </w:p>
    <w:p w14:paraId="32B3DDDA" w14:textId="77777777" w:rsidR="00D608B1" w:rsidRPr="00A777AA" w:rsidRDefault="00D608B1" w:rsidP="00A777AA">
      <w:pPr>
        <w:spacing w:after="0" w:line="240" w:lineRule="auto"/>
        <w:jc w:val="both"/>
        <w:rPr>
          <w:rFonts w:ascii="Times New Roman" w:hAnsi="Times New Roman" w:cs="Times New Roman"/>
          <w:b/>
          <w:i/>
          <w:sz w:val="24"/>
          <w:szCs w:val="24"/>
        </w:rPr>
      </w:pPr>
      <w:r w:rsidRPr="00A777AA">
        <w:rPr>
          <w:rFonts w:ascii="Times New Roman" w:hAnsi="Times New Roman" w:cs="Times New Roman"/>
          <w:b/>
          <w:i/>
          <w:sz w:val="24"/>
          <w:szCs w:val="24"/>
          <w:lang w:val="en-ID"/>
        </w:rPr>
        <w:t>Research Method</w:t>
      </w:r>
      <w:r w:rsidRPr="00A777AA">
        <w:rPr>
          <w:rFonts w:ascii="Times New Roman" w:hAnsi="Times New Roman" w:cs="Times New Roman"/>
          <w:b/>
          <w:i/>
          <w:sz w:val="24"/>
          <w:szCs w:val="24"/>
          <w:lang w:val="id-ID"/>
        </w:rPr>
        <w:t xml:space="preserve"> </w:t>
      </w:r>
    </w:p>
    <w:p w14:paraId="3952D408" w14:textId="17CD084D" w:rsidR="00D608B1" w:rsidRPr="00A777AA" w:rsidRDefault="00D608B1" w:rsidP="00A777AA">
      <w:pPr>
        <w:spacing w:line="240" w:lineRule="auto"/>
        <w:ind w:firstLine="720"/>
        <w:jc w:val="both"/>
        <w:rPr>
          <w:rFonts w:ascii="Times New Roman" w:hAnsi="Times New Roman" w:cs="Times New Roman"/>
          <w:i/>
          <w:sz w:val="24"/>
          <w:szCs w:val="24"/>
          <w:lang w:val="en-ID"/>
        </w:rPr>
      </w:pPr>
      <w:r w:rsidRPr="00A777AA">
        <w:rPr>
          <w:rFonts w:ascii="Times New Roman" w:hAnsi="Times New Roman" w:cs="Times New Roman"/>
          <w:i/>
          <w:sz w:val="24"/>
          <w:szCs w:val="24"/>
        </w:rPr>
        <w:t>In line with the purpose of this research, namely to formulate an assessment instrument for sound and rhythm perception, the research approach used was a qualitative approach with a descriptive method. The data collection technique was carrie</w:t>
      </w:r>
      <w:r w:rsidR="008B0AF0" w:rsidRPr="00A777AA">
        <w:rPr>
          <w:rFonts w:ascii="Times New Roman" w:hAnsi="Times New Roman" w:cs="Times New Roman"/>
          <w:i/>
          <w:sz w:val="24"/>
          <w:szCs w:val="24"/>
        </w:rPr>
        <w:t>d out through literatur</w:t>
      </w:r>
      <w:r w:rsidR="00E159CC" w:rsidRPr="00A777AA">
        <w:rPr>
          <w:rFonts w:ascii="Times New Roman" w:hAnsi="Times New Roman" w:cs="Times New Roman"/>
          <w:i/>
          <w:sz w:val="24"/>
          <w:szCs w:val="24"/>
        </w:rPr>
        <w:t xml:space="preserve">e </w:t>
      </w:r>
      <w:r w:rsidR="00E6755E" w:rsidRPr="00A777AA">
        <w:rPr>
          <w:rFonts w:ascii="Times New Roman" w:hAnsi="Times New Roman" w:cs="Times New Roman"/>
          <w:i/>
          <w:sz w:val="24"/>
          <w:szCs w:val="24"/>
        </w:rPr>
        <w:t>studies and documentation studies</w:t>
      </w:r>
      <w:r w:rsidRPr="00A777AA">
        <w:rPr>
          <w:rFonts w:ascii="Times New Roman" w:hAnsi="Times New Roman" w:cs="Times New Roman"/>
          <w:i/>
          <w:sz w:val="24"/>
          <w:szCs w:val="24"/>
        </w:rPr>
        <w:t xml:space="preserve"> on the curriculum for developing sound and rhythm perception communication. This research was conducted at the State Special School Cicendo, Bandung.</w:t>
      </w:r>
    </w:p>
    <w:p w14:paraId="399CF699" w14:textId="77777777" w:rsidR="00D608B1" w:rsidRPr="00A777AA" w:rsidRDefault="00D608B1" w:rsidP="00A777AA">
      <w:pPr>
        <w:spacing w:line="240" w:lineRule="auto"/>
        <w:ind w:firstLine="720"/>
        <w:jc w:val="both"/>
        <w:rPr>
          <w:rFonts w:ascii="Times New Roman" w:hAnsi="Times New Roman" w:cs="Times New Roman"/>
          <w:i/>
          <w:sz w:val="24"/>
          <w:szCs w:val="24"/>
          <w:lang w:val="en-ID"/>
        </w:rPr>
      </w:pPr>
      <w:r w:rsidRPr="00A777AA">
        <w:rPr>
          <w:rFonts w:ascii="Times New Roman" w:hAnsi="Times New Roman" w:cs="Times New Roman"/>
          <w:i/>
          <w:sz w:val="24"/>
          <w:szCs w:val="24"/>
          <w:lang w:val="en-ID"/>
        </w:rPr>
        <w:t>This article is the result of the first of two research designs: the first design, the formulation of the assessment instrument, and the second design for its implementation. The first research design includes: (1) the preliminary stage by conducting curriculum analysis and literature study; (2) The stage of drafting the assessment instrument for Sound and Rhythm Perception; and (3) the validation stage of the assessment instrument by experts and practitioners.</w:t>
      </w:r>
    </w:p>
    <w:p w14:paraId="55AD0E31" w14:textId="77777777" w:rsidR="00D608B1" w:rsidRPr="00A777AA" w:rsidRDefault="00D608B1" w:rsidP="00A777AA">
      <w:pPr>
        <w:spacing w:after="0" w:line="240" w:lineRule="auto"/>
        <w:ind w:firstLine="720"/>
        <w:jc w:val="both"/>
        <w:rPr>
          <w:rFonts w:ascii="Times New Roman" w:hAnsi="Times New Roman" w:cs="Times New Roman"/>
          <w:i/>
          <w:sz w:val="24"/>
          <w:szCs w:val="24"/>
          <w:lang w:val="en-ID"/>
        </w:rPr>
      </w:pPr>
      <w:r w:rsidRPr="00A777AA">
        <w:rPr>
          <w:rFonts w:ascii="Times New Roman" w:hAnsi="Times New Roman" w:cs="Times New Roman"/>
          <w:i/>
          <w:sz w:val="24"/>
          <w:szCs w:val="24"/>
          <w:lang w:val="en-ID"/>
        </w:rPr>
        <w:t>At the stage of curriculum analysis and literature study, the researcher examines the relevant theories and the program curriculum, especially the Development of Communication, Perception of Sound and Rhythm, and determines the aspects to be assessed. At the design stage of the assessment instrument, the researcher compiled an assessment instrument grid consisting of: Aspects, sub-aspects, indicators, and number of questions. Furthermore, based on the grid, the instrument items for the assessment of sound and rhythm perception (consisting of component- sub component - indicators) are arranged, then develop questions based on the grid that has been made. The instrument validation stage is carried out through expert validation (experts in assessment and Education of Children with Hearing impairment) as well as practitioner validation (teachers who teach children with hearing impairments).</w:t>
      </w:r>
    </w:p>
    <w:p w14:paraId="6B0659FF" w14:textId="70C9EC98" w:rsidR="00D608B1" w:rsidRPr="00A777AA" w:rsidRDefault="00D608B1" w:rsidP="00A777AA">
      <w:pPr>
        <w:pStyle w:val="Heading1"/>
        <w:spacing w:before="0" w:line="240" w:lineRule="auto"/>
        <w:jc w:val="left"/>
        <w:rPr>
          <w:rFonts w:cs="Times New Roman"/>
          <w:i/>
          <w:lang w:val="en-ID"/>
        </w:rPr>
      </w:pPr>
    </w:p>
    <w:p w14:paraId="0D866501" w14:textId="77777777" w:rsidR="002F756F" w:rsidRPr="00A777AA" w:rsidRDefault="002F756F" w:rsidP="00A777AA">
      <w:pPr>
        <w:spacing w:line="240" w:lineRule="auto"/>
        <w:rPr>
          <w:i/>
          <w:lang w:val="en-ID"/>
        </w:rPr>
      </w:pPr>
    </w:p>
    <w:p w14:paraId="0CF3E6CD" w14:textId="77777777" w:rsidR="00C54AE3" w:rsidRPr="00A777AA" w:rsidRDefault="008009D0" w:rsidP="00A777AA">
      <w:pPr>
        <w:spacing w:line="240" w:lineRule="auto"/>
        <w:rPr>
          <w:rFonts w:ascii="Times New Roman" w:hAnsi="Times New Roman" w:cs="Times New Roman"/>
          <w:b/>
          <w:bCs/>
          <w:i/>
          <w:sz w:val="24"/>
          <w:szCs w:val="24"/>
        </w:rPr>
      </w:pPr>
      <w:r w:rsidRPr="00A777AA">
        <w:rPr>
          <w:rFonts w:ascii="Times New Roman" w:hAnsi="Times New Roman" w:cs="Times New Roman"/>
          <w:b/>
          <w:bCs/>
          <w:i/>
          <w:sz w:val="24"/>
          <w:szCs w:val="24"/>
        </w:rPr>
        <w:t>Research Result</w:t>
      </w:r>
    </w:p>
    <w:p w14:paraId="6CBD42B4" w14:textId="4238CC89" w:rsidR="00A40F54" w:rsidRPr="00A777AA" w:rsidRDefault="00A40F54" w:rsidP="00A777AA">
      <w:pPr>
        <w:pStyle w:val="HTMLPreformatted"/>
        <w:jc w:val="both"/>
        <w:rPr>
          <w:rStyle w:val="y2iqfc"/>
          <w:rFonts w:ascii="Times New Roman" w:hAnsi="Times New Roman" w:cs="Times New Roman"/>
          <w:i/>
          <w:sz w:val="24"/>
          <w:szCs w:val="24"/>
          <w:lang w:val="en"/>
        </w:rPr>
      </w:pPr>
      <w:r w:rsidRPr="00A777AA">
        <w:rPr>
          <w:rFonts w:ascii="Times New Roman" w:hAnsi="Times New Roman" w:cs="Times New Roman"/>
          <w:i/>
          <w:color w:val="00B050"/>
          <w:sz w:val="24"/>
          <w:szCs w:val="24"/>
          <w:lang w:val="en"/>
        </w:rPr>
        <w:tab/>
      </w:r>
      <w:r w:rsidRPr="00A777AA">
        <w:rPr>
          <w:rFonts w:ascii="Times New Roman" w:hAnsi="Times New Roman" w:cs="Times New Roman"/>
          <w:i/>
          <w:sz w:val="24"/>
          <w:szCs w:val="24"/>
          <w:lang w:val="en"/>
        </w:rPr>
        <w:t>The result of this research is a</w:t>
      </w:r>
      <w:r w:rsidRPr="00A777AA">
        <w:rPr>
          <w:rFonts w:ascii="Times New Roman" w:hAnsi="Times New Roman" w:cs="Times New Roman"/>
          <w:i/>
          <w:lang w:val="en"/>
        </w:rPr>
        <w:t xml:space="preserve"> </w:t>
      </w:r>
      <w:r w:rsidRPr="00A777AA">
        <w:rPr>
          <w:rFonts w:ascii="Times New Roman" w:hAnsi="Times New Roman" w:cs="Times New Roman"/>
          <w:i/>
          <w:sz w:val="24"/>
          <w:szCs w:val="24"/>
          <w:lang w:val="en-ID"/>
        </w:rPr>
        <w:t xml:space="preserve">hypothetical assessment instrument for the development of sound and rhythm perception for children with hearing impairment. </w:t>
      </w:r>
      <w:r w:rsidR="003F0579" w:rsidRPr="00A777AA">
        <w:rPr>
          <w:rFonts w:ascii="Times New Roman" w:hAnsi="Times New Roman" w:cs="Times New Roman"/>
          <w:i/>
          <w:sz w:val="24"/>
          <w:szCs w:val="24"/>
          <w:lang w:val="en"/>
        </w:rPr>
        <w:t>The instrument has been validated by measurement and education experts for children with hearing impairments and education practitioners</w:t>
      </w:r>
      <w:r w:rsidR="003F0579" w:rsidRPr="00A777AA">
        <w:rPr>
          <w:rStyle w:val="y2iqfc"/>
          <w:rFonts w:ascii="Times New Roman" w:hAnsi="Times New Roman" w:cs="Times New Roman"/>
          <w:i/>
          <w:sz w:val="24"/>
          <w:szCs w:val="24"/>
          <w:lang w:val="en"/>
        </w:rPr>
        <w:t xml:space="preserve"> </w:t>
      </w:r>
      <w:r w:rsidRPr="00A777AA">
        <w:rPr>
          <w:rStyle w:val="y2iqfc"/>
          <w:rFonts w:ascii="Times New Roman" w:hAnsi="Times New Roman" w:cs="Times New Roman"/>
          <w:i/>
          <w:sz w:val="24"/>
          <w:szCs w:val="24"/>
          <w:lang w:val="en"/>
        </w:rPr>
        <w:t>The assessment instrument consists of a grid and the details of the instrument, which can be seen below.</w:t>
      </w:r>
    </w:p>
    <w:p w14:paraId="225FA260" w14:textId="77777777" w:rsidR="00A423BF" w:rsidRPr="00A777AA" w:rsidRDefault="00A423BF" w:rsidP="00A777AA">
      <w:pPr>
        <w:pStyle w:val="HTMLPreformatted"/>
        <w:jc w:val="both"/>
        <w:rPr>
          <w:rStyle w:val="y2iqfc"/>
          <w:rFonts w:ascii="Times New Roman" w:hAnsi="Times New Roman" w:cs="Times New Roman"/>
          <w:i/>
          <w:sz w:val="24"/>
          <w:szCs w:val="24"/>
          <w:lang w:val="en"/>
        </w:rPr>
      </w:pPr>
    </w:p>
    <w:p w14:paraId="767D5265" w14:textId="0B93B890" w:rsidR="00A03113" w:rsidRPr="00165D38" w:rsidRDefault="00A03113" w:rsidP="00A423BF">
      <w:pPr>
        <w:jc w:val="both"/>
        <w:rPr>
          <w:rFonts w:ascii="Times New Roman" w:hAnsi="Times New Roman" w:cs="Times New Roman"/>
          <w:bCs/>
          <w:sz w:val="20"/>
          <w:szCs w:val="20"/>
          <w:lang w:val="en-ID"/>
        </w:rPr>
      </w:pPr>
      <w:r w:rsidRPr="00165D38">
        <w:rPr>
          <w:rFonts w:ascii="Times New Roman" w:hAnsi="Times New Roman" w:cs="Times New Roman"/>
          <w:bCs/>
          <w:sz w:val="20"/>
          <w:szCs w:val="20"/>
          <w:lang w:val="en-ID"/>
        </w:rPr>
        <w:t>T</w:t>
      </w:r>
      <w:r w:rsidR="00A423BF" w:rsidRPr="00165D38">
        <w:rPr>
          <w:rFonts w:ascii="Times New Roman" w:hAnsi="Times New Roman" w:cs="Times New Roman"/>
          <w:bCs/>
          <w:sz w:val="20"/>
          <w:szCs w:val="20"/>
          <w:lang w:val="en-ID"/>
        </w:rPr>
        <w:t>able</w:t>
      </w:r>
      <w:r w:rsidRPr="00165D38">
        <w:rPr>
          <w:rFonts w:ascii="Times New Roman" w:hAnsi="Times New Roman" w:cs="Times New Roman"/>
          <w:bCs/>
          <w:sz w:val="20"/>
          <w:szCs w:val="20"/>
          <w:lang w:val="en-ID"/>
        </w:rPr>
        <w:t xml:space="preserve"> 1</w:t>
      </w:r>
    </w:p>
    <w:p w14:paraId="3298B632" w14:textId="3A2ABF3E" w:rsidR="00C93AB6" w:rsidRPr="00165D38" w:rsidRDefault="00AD75C0" w:rsidP="00A423BF">
      <w:pPr>
        <w:jc w:val="both"/>
        <w:rPr>
          <w:bCs/>
          <w:i/>
          <w:iCs/>
          <w:sz w:val="20"/>
          <w:szCs w:val="20"/>
          <w:lang w:val="en-ID"/>
        </w:rPr>
      </w:pPr>
      <w:r w:rsidRPr="00165D38">
        <w:rPr>
          <w:rFonts w:ascii="Times New Roman" w:hAnsi="Times New Roman" w:cs="Times New Roman"/>
          <w:bCs/>
          <w:i/>
          <w:iCs/>
          <w:sz w:val="20"/>
          <w:szCs w:val="20"/>
          <w:lang w:val="en-ID"/>
        </w:rPr>
        <w:t>A</w:t>
      </w:r>
      <w:r w:rsidR="00A03113" w:rsidRPr="00165D38">
        <w:rPr>
          <w:rFonts w:ascii="Times New Roman" w:hAnsi="Times New Roman" w:cs="Times New Roman"/>
          <w:bCs/>
          <w:i/>
          <w:iCs/>
          <w:sz w:val="20"/>
          <w:szCs w:val="20"/>
          <w:lang w:val="en-ID"/>
        </w:rPr>
        <w:t>ssessment Instruments</w:t>
      </w:r>
      <w:r w:rsidR="00D43B5E" w:rsidRPr="00165D38">
        <w:rPr>
          <w:rFonts w:ascii="Times New Roman" w:hAnsi="Times New Roman" w:cs="Times New Roman"/>
          <w:bCs/>
          <w:i/>
          <w:iCs/>
          <w:sz w:val="20"/>
          <w:szCs w:val="20"/>
          <w:lang w:val="en-ID"/>
        </w:rPr>
        <w:t xml:space="preserve"> </w:t>
      </w:r>
      <w:r w:rsidR="00A03113" w:rsidRPr="00165D38">
        <w:rPr>
          <w:rFonts w:ascii="Times New Roman" w:hAnsi="Times New Roman" w:cs="Times New Roman"/>
          <w:bCs/>
          <w:i/>
          <w:iCs/>
          <w:sz w:val="20"/>
          <w:szCs w:val="20"/>
          <w:lang w:val="en-ID"/>
        </w:rPr>
        <w:t xml:space="preserve">Grid of Sound </w:t>
      </w:r>
      <w:r w:rsidR="001A18D9" w:rsidRPr="00165D38">
        <w:rPr>
          <w:rFonts w:ascii="Times New Roman" w:hAnsi="Times New Roman" w:cs="Times New Roman"/>
          <w:bCs/>
          <w:i/>
          <w:iCs/>
          <w:color w:val="000000" w:themeColor="text1"/>
          <w:sz w:val="20"/>
          <w:szCs w:val="20"/>
          <w:lang w:val="en-ID"/>
        </w:rPr>
        <w:t>a</w:t>
      </w:r>
      <w:r w:rsidR="00A03113" w:rsidRPr="00165D38">
        <w:rPr>
          <w:rFonts w:ascii="Times New Roman" w:hAnsi="Times New Roman" w:cs="Times New Roman"/>
          <w:bCs/>
          <w:i/>
          <w:iCs/>
          <w:color w:val="000000" w:themeColor="text1"/>
          <w:sz w:val="20"/>
          <w:szCs w:val="20"/>
          <w:lang w:val="en-ID"/>
        </w:rPr>
        <w:t xml:space="preserve">nd </w:t>
      </w:r>
      <w:r w:rsidR="00A03113" w:rsidRPr="00165D38">
        <w:rPr>
          <w:rFonts w:ascii="Times New Roman" w:hAnsi="Times New Roman" w:cs="Times New Roman"/>
          <w:bCs/>
          <w:i/>
          <w:iCs/>
          <w:sz w:val="20"/>
          <w:szCs w:val="20"/>
          <w:lang w:val="en-ID"/>
        </w:rPr>
        <w:t>Rhythm</w:t>
      </w:r>
      <w:r w:rsidRPr="00165D38">
        <w:rPr>
          <w:rFonts w:ascii="Times New Roman" w:hAnsi="Times New Roman" w:cs="Times New Roman"/>
          <w:bCs/>
          <w:i/>
          <w:iCs/>
          <w:sz w:val="20"/>
          <w:szCs w:val="20"/>
          <w:lang w:val="en-ID"/>
        </w:rPr>
        <w:t xml:space="preserve"> </w:t>
      </w:r>
      <w:r w:rsidR="00A03113" w:rsidRPr="00165D38">
        <w:rPr>
          <w:rFonts w:ascii="Times New Roman" w:hAnsi="Times New Roman" w:cs="Times New Roman"/>
          <w:bCs/>
          <w:i/>
          <w:iCs/>
          <w:sz w:val="20"/>
          <w:szCs w:val="20"/>
          <w:lang w:val="en-ID"/>
        </w:rPr>
        <w:t>Perception</w:t>
      </w:r>
      <w:r w:rsidR="004255B1" w:rsidRPr="00165D38">
        <w:rPr>
          <w:rFonts w:ascii="Times New Roman" w:hAnsi="Times New Roman" w:cs="Times New Roman"/>
          <w:bCs/>
          <w:i/>
          <w:iCs/>
          <w:sz w:val="20"/>
          <w:szCs w:val="20"/>
          <w:lang w:val="en-ID"/>
        </w:rPr>
        <w:t xml:space="preserve"> </w:t>
      </w:r>
      <w:r w:rsidR="001A18D9" w:rsidRPr="00165D38">
        <w:rPr>
          <w:rFonts w:ascii="Times New Roman" w:hAnsi="Times New Roman" w:cs="Times New Roman"/>
          <w:bCs/>
          <w:i/>
          <w:iCs/>
          <w:sz w:val="20"/>
          <w:szCs w:val="20"/>
          <w:lang w:val="en-ID"/>
        </w:rPr>
        <w:t>for Children w</w:t>
      </w:r>
      <w:r w:rsidR="00A03113" w:rsidRPr="00165D38">
        <w:rPr>
          <w:rFonts w:ascii="Times New Roman" w:hAnsi="Times New Roman" w:cs="Times New Roman"/>
          <w:bCs/>
          <w:i/>
          <w:iCs/>
          <w:sz w:val="20"/>
          <w:szCs w:val="20"/>
          <w:lang w:val="en-ID"/>
        </w:rPr>
        <w:t>ith Hearing Impairment at Elementary School Level</w:t>
      </w:r>
      <w:r w:rsidR="00A40F54" w:rsidRPr="00165D38">
        <w:rPr>
          <w:rFonts w:ascii="Times New Roman" w:hAnsi="Times New Roman" w:cs="Times New Roman"/>
          <w:bCs/>
          <w:i/>
          <w:iCs/>
          <w:sz w:val="20"/>
          <w:szCs w:val="20"/>
          <w:lang w:val="en-ID"/>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58"/>
        <w:gridCol w:w="1541"/>
        <w:gridCol w:w="2128"/>
        <w:gridCol w:w="2016"/>
        <w:gridCol w:w="1544"/>
      </w:tblGrid>
      <w:tr w:rsidR="00A72562" w:rsidRPr="00A777AA" w14:paraId="7BA2CB7F" w14:textId="77777777" w:rsidTr="00D01C74">
        <w:tc>
          <w:tcPr>
            <w:tcW w:w="1558" w:type="dxa"/>
            <w:tcBorders>
              <w:bottom w:val="single" w:sz="4" w:space="0" w:color="000000" w:themeColor="text1"/>
            </w:tcBorders>
          </w:tcPr>
          <w:p w14:paraId="27926CDD" w14:textId="77777777" w:rsidR="00C93AB6" w:rsidRPr="00A777AA" w:rsidRDefault="009E0F18" w:rsidP="00A777AA">
            <w:pPr>
              <w:spacing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ASPECT</w:t>
            </w:r>
          </w:p>
        </w:tc>
        <w:tc>
          <w:tcPr>
            <w:tcW w:w="1541" w:type="dxa"/>
            <w:tcBorders>
              <w:bottom w:val="single" w:sz="4" w:space="0" w:color="000000" w:themeColor="text1"/>
            </w:tcBorders>
          </w:tcPr>
          <w:p w14:paraId="376725D0" w14:textId="77777777" w:rsidR="00C93AB6" w:rsidRPr="00A777AA" w:rsidRDefault="009E0F18" w:rsidP="00A777AA">
            <w:pPr>
              <w:spacing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SUB ASPECT</w:t>
            </w:r>
          </w:p>
        </w:tc>
        <w:tc>
          <w:tcPr>
            <w:tcW w:w="2128" w:type="dxa"/>
            <w:tcBorders>
              <w:bottom w:val="single" w:sz="4" w:space="0" w:color="000000" w:themeColor="text1"/>
            </w:tcBorders>
          </w:tcPr>
          <w:p w14:paraId="0B227A00" w14:textId="77777777" w:rsidR="00C93AB6" w:rsidRPr="00A777AA" w:rsidRDefault="00C93AB6" w:rsidP="00A777AA">
            <w:pPr>
              <w:spacing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INDI</w:t>
            </w:r>
            <w:r w:rsidR="009E0F18" w:rsidRPr="00A777AA">
              <w:rPr>
                <w:rFonts w:ascii="Times New Roman" w:hAnsi="Times New Roman" w:cs="Times New Roman"/>
                <w:b/>
                <w:i/>
                <w:sz w:val="20"/>
                <w:szCs w:val="20"/>
                <w:lang w:val="en-ID"/>
              </w:rPr>
              <w:t>C</w:t>
            </w:r>
            <w:r w:rsidRPr="00A777AA">
              <w:rPr>
                <w:rFonts w:ascii="Times New Roman" w:hAnsi="Times New Roman" w:cs="Times New Roman"/>
                <w:b/>
                <w:i/>
                <w:sz w:val="20"/>
                <w:szCs w:val="20"/>
                <w:lang w:val="en-ID"/>
              </w:rPr>
              <w:t>ATOR</w:t>
            </w:r>
          </w:p>
        </w:tc>
        <w:tc>
          <w:tcPr>
            <w:tcW w:w="2016" w:type="dxa"/>
            <w:tcBorders>
              <w:bottom w:val="single" w:sz="4" w:space="0" w:color="000000" w:themeColor="text1"/>
            </w:tcBorders>
          </w:tcPr>
          <w:p w14:paraId="44AF18E2" w14:textId="77777777" w:rsidR="00C93AB6" w:rsidRPr="00A777AA" w:rsidRDefault="0066148F" w:rsidP="00A777AA">
            <w:pPr>
              <w:spacing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EXPECTED RESPONSE</w:t>
            </w:r>
          </w:p>
        </w:tc>
        <w:tc>
          <w:tcPr>
            <w:tcW w:w="1544" w:type="dxa"/>
            <w:tcBorders>
              <w:bottom w:val="single" w:sz="4" w:space="0" w:color="000000" w:themeColor="text1"/>
            </w:tcBorders>
          </w:tcPr>
          <w:p w14:paraId="038E0D59" w14:textId="390A88E8" w:rsidR="00C93AB6" w:rsidRPr="00A777AA" w:rsidRDefault="0066148F" w:rsidP="00A777AA">
            <w:pPr>
              <w:spacing w:line="240" w:lineRule="auto"/>
              <w:jc w:val="center"/>
              <w:rPr>
                <w:rFonts w:ascii="Times New Roman" w:hAnsi="Times New Roman" w:cs="Times New Roman"/>
                <w:b/>
                <w:i/>
                <w:sz w:val="24"/>
                <w:szCs w:val="24"/>
                <w:lang w:val="en-ID"/>
              </w:rPr>
            </w:pPr>
            <w:r w:rsidRPr="00A777AA">
              <w:rPr>
                <w:rFonts w:ascii="Times New Roman" w:hAnsi="Times New Roman" w:cs="Times New Roman"/>
                <w:b/>
                <w:i/>
                <w:sz w:val="24"/>
                <w:szCs w:val="24"/>
                <w:lang w:val="en-ID"/>
              </w:rPr>
              <w:t>QUESTION POINT NUMBER</w:t>
            </w:r>
          </w:p>
        </w:tc>
      </w:tr>
      <w:tr w:rsidR="00C93AB6" w:rsidRPr="00A777AA" w14:paraId="55C0D2E5" w14:textId="77777777" w:rsidTr="00D01C74">
        <w:tc>
          <w:tcPr>
            <w:tcW w:w="1558" w:type="dxa"/>
            <w:vMerge w:val="restart"/>
          </w:tcPr>
          <w:p w14:paraId="2F65C1DF" w14:textId="77777777" w:rsidR="00C93AB6" w:rsidRPr="00A777AA" w:rsidRDefault="0066148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Sound Detection</w:t>
            </w:r>
            <w:r w:rsidR="00C93AB6" w:rsidRPr="00A777AA">
              <w:rPr>
                <w:rFonts w:ascii="Times New Roman" w:hAnsi="Times New Roman" w:cs="Times New Roman"/>
                <w:i/>
                <w:sz w:val="20"/>
                <w:szCs w:val="20"/>
                <w:lang w:val="en-ID"/>
              </w:rPr>
              <w:t xml:space="preserve"> </w:t>
            </w:r>
          </w:p>
        </w:tc>
        <w:tc>
          <w:tcPr>
            <w:tcW w:w="1541" w:type="dxa"/>
            <w:vMerge w:val="restart"/>
          </w:tcPr>
          <w:p w14:paraId="6DCB4FDE" w14:textId="77777777" w:rsidR="00C93AB6" w:rsidRPr="00A777AA" w:rsidRDefault="0066148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Object Sound Detection</w:t>
            </w:r>
            <w:r w:rsidR="00C93AB6" w:rsidRPr="00A777AA">
              <w:rPr>
                <w:rFonts w:ascii="Times New Roman" w:hAnsi="Times New Roman" w:cs="Times New Roman"/>
                <w:i/>
                <w:sz w:val="20"/>
                <w:szCs w:val="20"/>
                <w:lang w:val="en-ID"/>
              </w:rPr>
              <w:t xml:space="preserve">       </w:t>
            </w:r>
          </w:p>
        </w:tc>
        <w:tc>
          <w:tcPr>
            <w:tcW w:w="2128" w:type="dxa"/>
            <w:tcBorders>
              <w:bottom w:val="nil"/>
            </w:tcBorders>
          </w:tcPr>
          <w:p w14:paraId="2BC3D8E8" w14:textId="77777777" w:rsidR="00C93AB6" w:rsidRPr="00A777AA" w:rsidRDefault="0066148F"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Detect the sound of a musical instrument</w:t>
            </w:r>
          </w:p>
        </w:tc>
        <w:tc>
          <w:tcPr>
            <w:tcW w:w="2016" w:type="dxa"/>
            <w:tcBorders>
              <w:bottom w:val="nil"/>
            </w:tcBorders>
          </w:tcPr>
          <w:p w14:paraId="13650D6E" w14:textId="77777777" w:rsidR="00C93AB6" w:rsidRPr="00A777AA" w:rsidRDefault="0066148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Raising the thumb of </w:t>
            </w:r>
            <w:r w:rsidR="00F66602" w:rsidRPr="00A777AA">
              <w:rPr>
                <w:rFonts w:ascii="Times New Roman" w:hAnsi="Times New Roman" w:cs="Times New Roman"/>
                <w:i/>
                <w:sz w:val="20"/>
                <w:szCs w:val="20"/>
                <w:lang w:val="en-ID"/>
              </w:rPr>
              <w:t>the right hand up while saying “</w:t>
            </w:r>
            <w:r w:rsidR="00A64322" w:rsidRPr="00A777AA">
              <w:rPr>
                <w:rFonts w:ascii="Times New Roman" w:hAnsi="Times New Roman" w:cs="Times New Roman"/>
                <w:i/>
                <w:sz w:val="20"/>
                <w:szCs w:val="20"/>
                <w:lang w:val="en-ID"/>
              </w:rPr>
              <w:t>there is a sound</w:t>
            </w:r>
            <w:r w:rsidR="000B13E4" w:rsidRPr="00A777AA">
              <w:rPr>
                <w:rFonts w:ascii="Times New Roman" w:hAnsi="Times New Roman" w:cs="Times New Roman"/>
                <w:i/>
                <w:sz w:val="20"/>
                <w:szCs w:val="20"/>
                <w:lang w:val="en-ID"/>
              </w:rPr>
              <w:t>”</w:t>
            </w:r>
          </w:p>
        </w:tc>
        <w:tc>
          <w:tcPr>
            <w:tcW w:w="1544" w:type="dxa"/>
            <w:tcBorders>
              <w:bottom w:val="nil"/>
            </w:tcBorders>
          </w:tcPr>
          <w:p w14:paraId="26C103F0" w14:textId="77777777" w:rsidR="00C93AB6" w:rsidRPr="00A777AA" w:rsidRDefault="00C93AB6"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1,3,</w:t>
            </w:r>
          </w:p>
        </w:tc>
      </w:tr>
      <w:tr w:rsidR="00C93AB6" w:rsidRPr="00A777AA" w14:paraId="52F6B55F" w14:textId="77777777" w:rsidTr="00D01C74">
        <w:tc>
          <w:tcPr>
            <w:tcW w:w="1558" w:type="dxa"/>
            <w:vMerge/>
          </w:tcPr>
          <w:p w14:paraId="61678AAF" w14:textId="77777777" w:rsidR="00C93AB6" w:rsidRPr="00A777AA" w:rsidRDefault="00C93AB6" w:rsidP="00A777AA">
            <w:pPr>
              <w:spacing w:line="240" w:lineRule="auto"/>
              <w:jc w:val="center"/>
              <w:rPr>
                <w:rFonts w:ascii="Times New Roman" w:hAnsi="Times New Roman" w:cs="Times New Roman"/>
                <w:b/>
                <w:i/>
                <w:sz w:val="20"/>
                <w:szCs w:val="20"/>
                <w:lang w:val="en-ID"/>
              </w:rPr>
            </w:pPr>
          </w:p>
        </w:tc>
        <w:tc>
          <w:tcPr>
            <w:tcW w:w="1541" w:type="dxa"/>
            <w:vMerge/>
          </w:tcPr>
          <w:p w14:paraId="5C404034" w14:textId="77777777" w:rsidR="00C93AB6" w:rsidRPr="00A777AA" w:rsidRDefault="00C93AB6" w:rsidP="00A777AA">
            <w:pPr>
              <w:spacing w:line="240" w:lineRule="auto"/>
              <w:jc w:val="center"/>
              <w:rPr>
                <w:rFonts w:ascii="Times New Roman" w:hAnsi="Times New Roman" w:cs="Times New Roman"/>
                <w:b/>
                <w:i/>
                <w:sz w:val="20"/>
                <w:szCs w:val="20"/>
                <w:lang w:val="en-ID"/>
              </w:rPr>
            </w:pPr>
          </w:p>
        </w:tc>
        <w:tc>
          <w:tcPr>
            <w:tcW w:w="2128" w:type="dxa"/>
            <w:tcBorders>
              <w:top w:val="nil"/>
              <w:bottom w:val="nil"/>
            </w:tcBorders>
          </w:tcPr>
          <w:p w14:paraId="27EBE28F" w14:textId="77777777" w:rsidR="00C93AB6" w:rsidRPr="00A777AA" w:rsidRDefault="006325C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Detect no object sound</w:t>
            </w:r>
          </w:p>
        </w:tc>
        <w:tc>
          <w:tcPr>
            <w:tcW w:w="2016" w:type="dxa"/>
            <w:tcBorders>
              <w:top w:val="nil"/>
              <w:bottom w:val="nil"/>
            </w:tcBorders>
          </w:tcPr>
          <w:p w14:paraId="1F5F4F5C" w14:textId="77777777" w:rsidR="00C93AB6" w:rsidRPr="00A777AA" w:rsidRDefault="00F204EB"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Raise your right hand with open fingers and shake</w:t>
            </w:r>
            <w:r w:rsidR="00A64322" w:rsidRPr="00A777AA">
              <w:rPr>
                <w:rFonts w:ascii="Times New Roman" w:hAnsi="Times New Roman" w:cs="Times New Roman"/>
                <w:i/>
                <w:sz w:val="20"/>
                <w:szCs w:val="20"/>
                <w:lang w:val="en-ID"/>
              </w:rPr>
              <w:t xml:space="preserve"> it left-</w:t>
            </w:r>
            <w:r w:rsidR="00E66CDA" w:rsidRPr="00A777AA">
              <w:rPr>
                <w:rFonts w:ascii="Times New Roman" w:hAnsi="Times New Roman" w:cs="Times New Roman"/>
                <w:i/>
                <w:sz w:val="20"/>
                <w:szCs w:val="20"/>
                <w:lang w:val="en-ID"/>
              </w:rPr>
              <w:t xml:space="preserve">to-right </w:t>
            </w:r>
            <w:r w:rsidR="00E66CDA" w:rsidRPr="00A777AA">
              <w:rPr>
                <w:rFonts w:ascii="Times New Roman" w:hAnsi="Times New Roman" w:cs="Times New Roman"/>
                <w:i/>
                <w:sz w:val="20"/>
                <w:szCs w:val="20"/>
                <w:lang w:val="en-ID"/>
              </w:rPr>
              <w:lastRenderedPageBreak/>
              <w:t>while saying “no sound”</w:t>
            </w:r>
          </w:p>
        </w:tc>
        <w:tc>
          <w:tcPr>
            <w:tcW w:w="1544" w:type="dxa"/>
            <w:tcBorders>
              <w:top w:val="nil"/>
              <w:bottom w:val="nil"/>
            </w:tcBorders>
          </w:tcPr>
          <w:p w14:paraId="267433DF" w14:textId="77777777" w:rsidR="00C93AB6" w:rsidRPr="00A777AA" w:rsidRDefault="00C93AB6"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lastRenderedPageBreak/>
              <w:t>2,5</w:t>
            </w:r>
          </w:p>
        </w:tc>
      </w:tr>
      <w:tr w:rsidR="00C93AB6" w:rsidRPr="00A777AA" w14:paraId="2F7EE233" w14:textId="77777777" w:rsidTr="00D01C74">
        <w:tc>
          <w:tcPr>
            <w:tcW w:w="1558" w:type="dxa"/>
            <w:vMerge/>
            <w:tcBorders>
              <w:bottom w:val="nil"/>
            </w:tcBorders>
          </w:tcPr>
          <w:p w14:paraId="5D98E2AA" w14:textId="77777777" w:rsidR="00C93AB6" w:rsidRPr="00A777AA" w:rsidRDefault="00C93AB6" w:rsidP="00A777AA">
            <w:pPr>
              <w:spacing w:line="240" w:lineRule="auto"/>
              <w:jc w:val="center"/>
              <w:rPr>
                <w:rFonts w:ascii="Times New Roman" w:hAnsi="Times New Roman" w:cs="Times New Roman"/>
                <w:b/>
                <w:i/>
                <w:sz w:val="20"/>
                <w:szCs w:val="20"/>
                <w:lang w:val="en-ID"/>
              </w:rPr>
            </w:pPr>
          </w:p>
        </w:tc>
        <w:tc>
          <w:tcPr>
            <w:tcW w:w="1541" w:type="dxa"/>
            <w:vMerge/>
            <w:tcBorders>
              <w:bottom w:val="nil"/>
            </w:tcBorders>
          </w:tcPr>
          <w:p w14:paraId="4D3C75D7" w14:textId="77777777" w:rsidR="00C93AB6" w:rsidRPr="00A777AA" w:rsidRDefault="00C93AB6" w:rsidP="00A777AA">
            <w:pPr>
              <w:spacing w:line="240" w:lineRule="auto"/>
              <w:jc w:val="center"/>
              <w:rPr>
                <w:rFonts w:ascii="Times New Roman" w:hAnsi="Times New Roman" w:cs="Times New Roman"/>
                <w:b/>
                <w:i/>
                <w:sz w:val="20"/>
                <w:szCs w:val="20"/>
                <w:lang w:val="en-ID"/>
              </w:rPr>
            </w:pPr>
          </w:p>
        </w:tc>
        <w:tc>
          <w:tcPr>
            <w:tcW w:w="2128" w:type="dxa"/>
            <w:tcBorders>
              <w:top w:val="nil"/>
              <w:bottom w:val="nil"/>
            </w:tcBorders>
          </w:tcPr>
          <w:p w14:paraId="23818A08" w14:textId="77777777" w:rsidR="00C93AB6" w:rsidRPr="00A777AA" w:rsidRDefault="00E2186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Detect</w:t>
            </w:r>
            <w:r w:rsidR="00391B8A" w:rsidRPr="00A777AA">
              <w:rPr>
                <w:rFonts w:ascii="Times New Roman" w:hAnsi="Times New Roman" w:cs="Times New Roman"/>
                <w:i/>
                <w:sz w:val="20"/>
                <w:szCs w:val="20"/>
                <w:lang w:val="en-ID"/>
              </w:rPr>
              <w:t xml:space="preserve"> the sound of the blower</w:t>
            </w:r>
            <w:r w:rsidR="00C93AB6" w:rsidRPr="00A777AA">
              <w:rPr>
                <w:rFonts w:ascii="Times New Roman" w:hAnsi="Times New Roman" w:cs="Times New Roman"/>
                <w:i/>
                <w:sz w:val="20"/>
                <w:szCs w:val="20"/>
                <w:lang w:val="en-ID"/>
              </w:rPr>
              <w:t xml:space="preserve"> </w:t>
            </w:r>
          </w:p>
        </w:tc>
        <w:tc>
          <w:tcPr>
            <w:tcW w:w="2016" w:type="dxa"/>
            <w:tcBorders>
              <w:top w:val="nil"/>
              <w:bottom w:val="nil"/>
            </w:tcBorders>
          </w:tcPr>
          <w:p w14:paraId="3B990EFA" w14:textId="77777777" w:rsidR="00C93AB6" w:rsidRPr="00A777AA" w:rsidRDefault="00A64322"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Raising the thumb of the right hand up while saying “there is a sound”</w:t>
            </w:r>
          </w:p>
        </w:tc>
        <w:tc>
          <w:tcPr>
            <w:tcW w:w="1544" w:type="dxa"/>
            <w:tcBorders>
              <w:top w:val="nil"/>
              <w:bottom w:val="nil"/>
            </w:tcBorders>
          </w:tcPr>
          <w:p w14:paraId="79E05DE4" w14:textId="77777777" w:rsidR="00C93AB6" w:rsidRPr="00A777AA" w:rsidRDefault="00C93AB6"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4</w:t>
            </w:r>
          </w:p>
        </w:tc>
      </w:tr>
      <w:tr w:rsidR="00C93AB6" w:rsidRPr="00A777AA" w14:paraId="78C2FB2B" w14:textId="77777777" w:rsidTr="00D01C74">
        <w:tc>
          <w:tcPr>
            <w:tcW w:w="1558" w:type="dxa"/>
            <w:vMerge/>
            <w:tcBorders>
              <w:top w:val="nil"/>
              <w:bottom w:val="nil"/>
            </w:tcBorders>
          </w:tcPr>
          <w:p w14:paraId="31B8876F" w14:textId="77777777" w:rsidR="00C93AB6" w:rsidRPr="00A777AA" w:rsidRDefault="00C93AB6" w:rsidP="00A777AA">
            <w:pPr>
              <w:spacing w:line="240" w:lineRule="auto"/>
              <w:jc w:val="center"/>
              <w:rPr>
                <w:rFonts w:ascii="Times New Roman" w:hAnsi="Times New Roman" w:cs="Times New Roman"/>
                <w:b/>
                <w:i/>
                <w:sz w:val="20"/>
                <w:szCs w:val="20"/>
                <w:lang w:val="en-ID"/>
              </w:rPr>
            </w:pPr>
          </w:p>
        </w:tc>
        <w:tc>
          <w:tcPr>
            <w:tcW w:w="1541" w:type="dxa"/>
            <w:vMerge w:val="restart"/>
            <w:tcBorders>
              <w:top w:val="nil"/>
              <w:bottom w:val="nil"/>
            </w:tcBorders>
          </w:tcPr>
          <w:p w14:paraId="0F307D0D" w14:textId="77777777" w:rsidR="00C93AB6" w:rsidRPr="00A777AA" w:rsidRDefault="0066148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Detection of animal sounds through recording</w:t>
            </w:r>
            <w:r w:rsidR="00C93AB6" w:rsidRPr="00A777AA">
              <w:rPr>
                <w:rFonts w:ascii="Times New Roman" w:hAnsi="Times New Roman" w:cs="Times New Roman"/>
                <w:i/>
                <w:sz w:val="20"/>
                <w:szCs w:val="20"/>
                <w:lang w:val="en-ID"/>
              </w:rPr>
              <w:t xml:space="preserve"> </w:t>
            </w:r>
          </w:p>
        </w:tc>
        <w:tc>
          <w:tcPr>
            <w:tcW w:w="2128" w:type="dxa"/>
            <w:tcBorders>
              <w:top w:val="nil"/>
              <w:bottom w:val="nil"/>
            </w:tcBorders>
          </w:tcPr>
          <w:p w14:paraId="523A1963" w14:textId="77777777" w:rsidR="00C93AB6" w:rsidRPr="00A777AA" w:rsidRDefault="00A6432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Detect animal sounds</w:t>
            </w:r>
            <w:r w:rsidR="00C93AB6" w:rsidRPr="00A777AA">
              <w:rPr>
                <w:rFonts w:ascii="Times New Roman" w:hAnsi="Times New Roman" w:cs="Times New Roman"/>
                <w:i/>
                <w:sz w:val="20"/>
                <w:szCs w:val="20"/>
                <w:lang w:val="en-ID"/>
              </w:rPr>
              <w:t xml:space="preserve">  </w:t>
            </w:r>
          </w:p>
        </w:tc>
        <w:tc>
          <w:tcPr>
            <w:tcW w:w="2016" w:type="dxa"/>
            <w:tcBorders>
              <w:top w:val="nil"/>
              <w:bottom w:val="nil"/>
            </w:tcBorders>
          </w:tcPr>
          <w:p w14:paraId="19ECD79D" w14:textId="77777777" w:rsidR="00C93AB6" w:rsidRPr="00A777AA" w:rsidRDefault="001D1929"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Raising the thumb of the right hand up while saying “there is a sound”</w:t>
            </w:r>
            <w:r w:rsidR="00C93AB6" w:rsidRPr="00A777AA">
              <w:rPr>
                <w:rFonts w:ascii="Times New Roman" w:hAnsi="Times New Roman" w:cs="Times New Roman"/>
                <w:i/>
                <w:sz w:val="20"/>
                <w:szCs w:val="20"/>
                <w:lang w:val="en-ID"/>
              </w:rPr>
              <w:t>.</w:t>
            </w:r>
          </w:p>
        </w:tc>
        <w:tc>
          <w:tcPr>
            <w:tcW w:w="1544" w:type="dxa"/>
            <w:tcBorders>
              <w:top w:val="nil"/>
              <w:bottom w:val="nil"/>
            </w:tcBorders>
          </w:tcPr>
          <w:p w14:paraId="2E18640C" w14:textId="77777777" w:rsidR="00C93AB6" w:rsidRPr="00A777AA" w:rsidRDefault="00C93AB6"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6,7</w:t>
            </w:r>
          </w:p>
        </w:tc>
      </w:tr>
      <w:tr w:rsidR="00C93AB6" w:rsidRPr="00A777AA" w14:paraId="4CA0D0CE" w14:textId="77777777" w:rsidTr="00F76004">
        <w:trPr>
          <w:trHeight w:val="1521"/>
        </w:trPr>
        <w:tc>
          <w:tcPr>
            <w:tcW w:w="1558" w:type="dxa"/>
            <w:vMerge/>
            <w:tcBorders>
              <w:top w:val="nil"/>
              <w:bottom w:val="nil"/>
            </w:tcBorders>
          </w:tcPr>
          <w:p w14:paraId="6B2AA684" w14:textId="77777777" w:rsidR="00C93AB6" w:rsidRPr="00A777AA" w:rsidRDefault="00C93AB6" w:rsidP="00A777AA">
            <w:pPr>
              <w:spacing w:line="240" w:lineRule="auto"/>
              <w:jc w:val="center"/>
              <w:rPr>
                <w:rFonts w:ascii="Times New Roman" w:hAnsi="Times New Roman" w:cs="Times New Roman"/>
                <w:b/>
                <w:i/>
                <w:sz w:val="20"/>
                <w:szCs w:val="20"/>
                <w:lang w:val="en-ID"/>
              </w:rPr>
            </w:pPr>
          </w:p>
        </w:tc>
        <w:tc>
          <w:tcPr>
            <w:tcW w:w="1541" w:type="dxa"/>
            <w:vMerge/>
            <w:tcBorders>
              <w:top w:val="nil"/>
              <w:bottom w:val="nil"/>
            </w:tcBorders>
          </w:tcPr>
          <w:p w14:paraId="5E430692" w14:textId="77777777" w:rsidR="00C93AB6" w:rsidRPr="00A777AA" w:rsidRDefault="00C93AB6" w:rsidP="00A777AA">
            <w:pPr>
              <w:spacing w:line="240" w:lineRule="auto"/>
              <w:rPr>
                <w:rFonts w:ascii="Times New Roman" w:hAnsi="Times New Roman" w:cs="Times New Roman"/>
                <w:i/>
                <w:sz w:val="20"/>
                <w:szCs w:val="20"/>
                <w:lang w:val="en-ID"/>
              </w:rPr>
            </w:pPr>
          </w:p>
        </w:tc>
        <w:tc>
          <w:tcPr>
            <w:tcW w:w="2128" w:type="dxa"/>
            <w:tcBorders>
              <w:top w:val="nil"/>
              <w:bottom w:val="nil"/>
            </w:tcBorders>
          </w:tcPr>
          <w:p w14:paraId="4C5FE92D" w14:textId="77777777" w:rsidR="00C93AB6" w:rsidRPr="00A777AA" w:rsidRDefault="009E7A57"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Detect no animal sounds.</w:t>
            </w:r>
          </w:p>
        </w:tc>
        <w:tc>
          <w:tcPr>
            <w:tcW w:w="2016" w:type="dxa"/>
            <w:tcBorders>
              <w:top w:val="nil"/>
              <w:bottom w:val="nil"/>
            </w:tcBorders>
          </w:tcPr>
          <w:p w14:paraId="168150E5" w14:textId="77777777" w:rsidR="00C93AB6" w:rsidRPr="00A777AA" w:rsidRDefault="007E1198"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Raise your right hand with open fingers and shake it left-to-right while saying “no sound”</w:t>
            </w:r>
          </w:p>
        </w:tc>
        <w:tc>
          <w:tcPr>
            <w:tcW w:w="1544" w:type="dxa"/>
            <w:tcBorders>
              <w:top w:val="nil"/>
              <w:bottom w:val="nil"/>
            </w:tcBorders>
          </w:tcPr>
          <w:p w14:paraId="7A092A18" w14:textId="77777777" w:rsidR="00C93AB6" w:rsidRPr="00A777AA" w:rsidRDefault="00C93AB6"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8</w:t>
            </w:r>
          </w:p>
        </w:tc>
      </w:tr>
      <w:tr w:rsidR="00C93AB6" w:rsidRPr="00A777AA" w14:paraId="3E12D471" w14:textId="77777777" w:rsidTr="00D01C74">
        <w:tc>
          <w:tcPr>
            <w:tcW w:w="1558" w:type="dxa"/>
            <w:vMerge/>
            <w:tcBorders>
              <w:top w:val="nil"/>
              <w:bottom w:val="nil"/>
            </w:tcBorders>
          </w:tcPr>
          <w:p w14:paraId="507752DD" w14:textId="77777777" w:rsidR="00C93AB6" w:rsidRPr="00A777AA" w:rsidRDefault="00C93AB6" w:rsidP="00A777AA">
            <w:pPr>
              <w:spacing w:line="240" w:lineRule="auto"/>
              <w:jc w:val="center"/>
              <w:rPr>
                <w:rFonts w:ascii="Times New Roman" w:hAnsi="Times New Roman" w:cs="Times New Roman"/>
                <w:b/>
                <w:i/>
                <w:sz w:val="20"/>
                <w:szCs w:val="20"/>
                <w:lang w:val="en-ID"/>
              </w:rPr>
            </w:pPr>
          </w:p>
        </w:tc>
        <w:tc>
          <w:tcPr>
            <w:tcW w:w="1541" w:type="dxa"/>
            <w:vMerge w:val="restart"/>
            <w:tcBorders>
              <w:top w:val="nil"/>
              <w:bottom w:val="nil"/>
            </w:tcBorders>
          </w:tcPr>
          <w:p w14:paraId="0CB2D4EF" w14:textId="77777777" w:rsidR="00C93AB6" w:rsidRPr="00A777AA" w:rsidRDefault="007E1198"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Sounds of nature through recording</w:t>
            </w:r>
            <w:r w:rsidR="00C93AB6" w:rsidRPr="00A777AA">
              <w:rPr>
                <w:rFonts w:ascii="Times New Roman" w:hAnsi="Times New Roman" w:cs="Times New Roman"/>
                <w:i/>
                <w:sz w:val="20"/>
                <w:szCs w:val="20"/>
                <w:lang w:val="en-ID"/>
              </w:rPr>
              <w:t xml:space="preserve"> </w:t>
            </w:r>
          </w:p>
        </w:tc>
        <w:tc>
          <w:tcPr>
            <w:tcW w:w="2128" w:type="dxa"/>
            <w:tcBorders>
              <w:top w:val="nil"/>
              <w:bottom w:val="nil"/>
            </w:tcBorders>
          </w:tcPr>
          <w:p w14:paraId="439F96D6" w14:textId="77777777" w:rsidR="00C93AB6" w:rsidRPr="00A777AA" w:rsidRDefault="00371DC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Detects </w:t>
            </w:r>
            <w:r w:rsidR="00DF41E7" w:rsidRPr="00A777AA">
              <w:rPr>
                <w:rFonts w:ascii="Times New Roman" w:hAnsi="Times New Roman" w:cs="Times New Roman"/>
                <w:i/>
                <w:sz w:val="20"/>
                <w:szCs w:val="20"/>
                <w:lang w:val="en-ID"/>
              </w:rPr>
              <w:t xml:space="preserve">sounds of nature </w:t>
            </w:r>
            <w:r w:rsidRPr="00A777AA">
              <w:rPr>
                <w:rFonts w:ascii="Times New Roman" w:hAnsi="Times New Roman" w:cs="Times New Roman"/>
                <w:i/>
                <w:sz w:val="20"/>
                <w:szCs w:val="20"/>
                <w:lang w:val="en-ID"/>
              </w:rPr>
              <w:t xml:space="preserve">/lightning </w:t>
            </w:r>
          </w:p>
        </w:tc>
        <w:tc>
          <w:tcPr>
            <w:tcW w:w="2016" w:type="dxa"/>
            <w:tcBorders>
              <w:top w:val="nil"/>
              <w:bottom w:val="nil"/>
            </w:tcBorders>
          </w:tcPr>
          <w:p w14:paraId="5C6A6A8E" w14:textId="77777777" w:rsidR="00C93AB6" w:rsidRPr="00A777AA" w:rsidRDefault="00DF41E7"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Raising the thumb of the right hand up while saying “there is a sound”.</w:t>
            </w:r>
          </w:p>
        </w:tc>
        <w:tc>
          <w:tcPr>
            <w:tcW w:w="1544" w:type="dxa"/>
            <w:tcBorders>
              <w:top w:val="nil"/>
              <w:bottom w:val="nil"/>
            </w:tcBorders>
          </w:tcPr>
          <w:p w14:paraId="7986A91E" w14:textId="77777777" w:rsidR="00C93AB6" w:rsidRPr="00A777AA" w:rsidRDefault="00C93AB6"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9</w:t>
            </w:r>
          </w:p>
        </w:tc>
      </w:tr>
      <w:tr w:rsidR="00C93AB6" w:rsidRPr="00A777AA" w14:paraId="69F6B4B8" w14:textId="77777777" w:rsidTr="00D01C74">
        <w:tc>
          <w:tcPr>
            <w:tcW w:w="1558" w:type="dxa"/>
            <w:vMerge/>
            <w:tcBorders>
              <w:top w:val="nil"/>
              <w:bottom w:val="single" w:sz="4" w:space="0" w:color="auto"/>
            </w:tcBorders>
          </w:tcPr>
          <w:p w14:paraId="736CC64B" w14:textId="77777777" w:rsidR="00C93AB6" w:rsidRPr="00A777AA" w:rsidRDefault="00C93AB6" w:rsidP="00A777AA">
            <w:pPr>
              <w:spacing w:line="240" w:lineRule="auto"/>
              <w:jc w:val="center"/>
              <w:rPr>
                <w:rFonts w:ascii="Times New Roman" w:hAnsi="Times New Roman" w:cs="Times New Roman"/>
                <w:b/>
                <w:i/>
                <w:sz w:val="20"/>
                <w:szCs w:val="20"/>
                <w:lang w:val="en-ID"/>
              </w:rPr>
            </w:pPr>
          </w:p>
        </w:tc>
        <w:tc>
          <w:tcPr>
            <w:tcW w:w="1541" w:type="dxa"/>
            <w:vMerge/>
            <w:tcBorders>
              <w:top w:val="nil"/>
              <w:bottom w:val="single" w:sz="4" w:space="0" w:color="auto"/>
            </w:tcBorders>
          </w:tcPr>
          <w:p w14:paraId="2F0023E2"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2128" w:type="dxa"/>
            <w:tcBorders>
              <w:top w:val="nil"/>
              <w:bottom w:val="single" w:sz="4" w:space="0" w:color="auto"/>
            </w:tcBorders>
          </w:tcPr>
          <w:p w14:paraId="336D59A9" w14:textId="77777777" w:rsidR="00C93AB6" w:rsidRPr="00A777AA" w:rsidRDefault="00DF41E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Detects no </w:t>
            </w:r>
            <w:r w:rsidR="00FA0A41" w:rsidRPr="00A777AA">
              <w:rPr>
                <w:rFonts w:ascii="Times New Roman" w:hAnsi="Times New Roman" w:cs="Times New Roman"/>
                <w:i/>
                <w:sz w:val="20"/>
                <w:szCs w:val="20"/>
                <w:lang w:val="en-ID"/>
              </w:rPr>
              <w:t>sounds of nature</w:t>
            </w:r>
            <w:r w:rsidRPr="00A777AA">
              <w:rPr>
                <w:rFonts w:ascii="Times New Roman" w:hAnsi="Times New Roman" w:cs="Times New Roman"/>
                <w:i/>
                <w:sz w:val="20"/>
                <w:szCs w:val="20"/>
                <w:lang w:val="en-ID"/>
              </w:rPr>
              <w:t>.</w:t>
            </w:r>
          </w:p>
        </w:tc>
        <w:tc>
          <w:tcPr>
            <w:tcW w:w="2016" w:type="dxa"/>
            <w:tcBorders>
              <w:top w:val="nil"/>
              <w:bottom w:val="single" w:sz="4" w:space="0" w:color="auto"/>
            </w:tcBorders>
          </w:tcPr>
          <w:p w14:paraId="051589F5" w14:textId="77777777" w:rsidR="00C93AB6" w:rsidRPr="00A777AA" w:rsidRDefault="00C96C37"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Raise your right hand with open fingers and shake it left-to-right while saying “no sound</w:t>
            </w:r>
            <w:r w:rsidR="008F0531" w:rsidRPr="00A777AA">
              <w:rPr>
                <w:rFonts w:ascii="Times New Roman" w:hAnsi="Times New Roman" w:cs="Times New Roman"/>
                <w:i/>
                <w:sz w:val="20"/>
                <w:szCs w:val="20"/>
                <w:lang w:val="en-ID"/>
              </w:rPr>
              <w:t>”</w:t>
            </w:r>
          </w:p>
        </w:tc>
        <w:tc>
          <w:tcPr>
            <w:tcW w:w="1544" w:type="dxa"/>
            <w:tcBorders>
              <w:top w:val="nil"/>
              <w:bottom w:val="single" w:sz="4" w:space="0" w:color="auto"/>
            </w:tcBorders>
          </w:tcPr>
          <w:p w14:paraId="265A1C26" w14:textId="77777777" w:rsidR="00C93AB6" w:rsidRPr="00A777AA" w:rsidRDefault="00C93AB6"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10</w:t>
            </w:r>
          </w:p>
        </w:tc>
      </w:tr>
    </w:tbl>
    <w:p w14:paraId="24C87102" w14:textId="002971B6" w:rsidR="00C93AB6" w:rsidRPr="00A777AA" w:rsidRDefault="00A423BF" w:rsidP="00A777AA">
      <w:pPr>
        <w:spacing w:line="240" w:lineRule="auto"/>
        <w:jc w:val="right"/>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t>(continued)</w:t>
      </w:r>
    </w:p>
    <w:p w14:paraId="6FA1D502" w14:textId="77777777" w:rsidR="00A423BF" w:rsidRPr="00A777AA" w:rsidRDefault="00A423BF" w:rsidP="00A777AA">
      <w:pPr>
        <w:spacing w:line="240" w:lineRule="auto"/>
        <w:jc w:val="both"/>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t>Table 1</w:t>
      </w:r>
    </w:p>
    <w:p w14:paraId="2E759E92" w14:textId="77777777" w:rsidR="00A423BF" w:rsidRPr="00A777AA" w:rsidRDefault="00A423BF" w:rsidP="00A777AA">
      <w:pPr>
        <w:spacing w:line="240" w:lineRule="auto"/>
        <w:jc w:val="both"/>
        <w:rPr>
          <w:bCs/>
          <w:i/>
          <w:iCs/>
          <w:sz w:val="20"/>
          <w:szCs w:val="20"/>
          <w:lang w:val="en-ID"/>
        </w:rPr>
      </w:pPr>
      <w:r w:rsidRPr="00A777AA">
        <w:rPr>
          <w:rFonts w:ascii="Times New Roman" w:hAnsi="Times New Roman" w:cs="Times New Roman"/>
          <w:bCs/>
          <w:i/>
          <w:iCs/>
          <w:sz w:val="20"/>
          <w:szCs w:val="20"/>
          <w:lang w:val="en-ID"/>
        </w:rPr>
        <w:t xml:space="preserve">Assessment Instruments Grid of Sound </w:t>
      </w:r>
      <w:r w:rsidRPr="00A777AA">
        <w:rPr>
          <w:rFonts w:ascii="Times New Roman" w:hAnsi="Times New Roman" w:cs="Times New Roman"/>
          <w:bCs/>
          <w:i/>
          <w:iCs/>
          <w:color w:val="000000" w:themeColor="text1"/>
          <w:sz w:val="20"/>
          <w:szCs w:val="20"/>
          <w:lang w:val="en-ID"/>
        </w:rPr>
        <w:t xml:space="preserve">and </w:t>
      </w:r>
      <w:r w:rsidRPr="00A777AA">
        <w:rPr>
          <w:rFonts w:ascii="Times New Roman" w:hAnsi="Times New Roman" w:cs="Times New Roman"/>
          <w:bCs/>
          <w:i/>
          <w:iCs/>
          <w:sz w:val="20"/>
          <w:szCs w:val="20"/>
          <w:lang w:val="en-ID"/>
        </w:rPr>
        <w:t xml:space="preserve">Rhythm Perception for Children with Hearing Impairment at Elementary School Level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28"/>
        <w:gridCol w:w="1428"/>
        <w:gridCol w:w="2312"/>
        <w:gridCol w:w="2084"/>
        <w:gridCol w:w="1559"/>
      </w:tblGrid>
      <w:tr w:rsidR="002F756F" w:rsidRPr="00A777AA" w14:paraId="124FDB0F" w14:textId="77777777" w:rsidTr="00D01C74">
        <w:tc>
          <w:tcPr>
            <w:tcW w:w="1416" w:type="dxa"/>
            <w:tcBorders>
              <w:bottom w:val="single" w:sz="4" w:space="0" w:color="auto"/>
            </w:tcBorders>
          </w:tcPr>
          <w:p w14:paraId="6476D969" w14:textId="77777777" w:rsidR="002F756F" w:rsidRPr="00A777AA" w:rsidRDefault="002F756F" w:rsidP="00A777AA">
            <w:pPr>
              <w:spacing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ASPECT</w:t>
            </w:r>
          </w:p>
        </w:tc>
        <w:tc>
          <w:tcPr>
            <w:tcW w:w="1416" w:type="dxa"/>
            <w:tcBorders>
              <w:bottom w:val="single" w:sz="4" w:space="0" w:color="auto"/>
            </w:tcBorders>
          </w:tcPr>
          <w:p w14:paraId="3E7F8582" w14:textId="77777777" w:rsidR="002F756F" w:rsidRPr="00A777AA" w:rsidRDefault="002F756F" w:rsidP="00A777AA">
            <w:pPr>
              <w:spacing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SUB ASPECT</w:t>
            </w:r>
          </w:p>
        </w:tc>
        <w:tc>
          <w:tcPr>
            <w:tcW w:w="2312" w:type="dxa"/>
            <w:tcBorders>
              <w:bottom w:val="single" w:sz="4" w:space="0" w:color="auto"/>
            </w:tcBorders>
          </w:tcPr>
          <w:p w14:paraId="3D31A970" w14:textId="77777777" w:rsidR="002F756F" w:rsidRPr="00A777AA" w:rsidRDefault="002F756F" w:rsidP="00A777AA">
            <w:pPr>
              <w:spacing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INDICATOR</w:t>
            </w:r>
          </w:p>
        </w:tc>
        <w:tc>
          <w:tcPr>
            <w:tcW w:w="2084" w:type="dxa"/>
            <w:tcBorders>
              <w:bottom w:val="single" w:sz="4" w:space="0" w:color="auto"/>
            </w:tcBorders>
          </w:tcPr>
          <w:p w14:paraId="353E0607" w14:textId="77777777" w:rsidR="002F756F" w:rsidRPr="00A777AA" w:rsidRDefault="002F756F" w:rsidP="00A777AA">
            <w:pPr>
              <w:spacing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EXPECTED RESPONSE</w:t>
            </w:r>
          </w:p>
        </w:tc>
        <w:tc>
          <w:tcPr>
            <w:tcW w:w="1559" w:type="dxa"/>
            <w:tcBorders>
              <w:bottom w:val="single" w:sz="4" w:space="0" w:color="auto"/>
            </w:tcBorders>
          </w:tcPr>
          <w:p w14:paraId="277A1A4E" w14:textId="77777777" w:rsidR="002F756F" w:rsidRPr="00A777AA" w:rsidRDefault="002F756F" w:rsidP="00A777AA">
            <w:pPr>
              <w:spacing w:line="240" w:lineRule="auto"/>
              <w:jc w:val="center"/>
              <w:rPr>
                <w:rFonts w:ascii="Times New Roman" w:hAnsi="Times New Roman" w:cs="Times New Roman"/>
                <w:b/>
                <w:i/>
                <w:sz w:val="24"/>
                <w:szCs w:val="24"/>
                <w:lang w:val="en-ID"/>
              </w:rPr>
            </w:pPr>
            <w:r w:rsidRPr="00A777AA">
              <w:rPr>
                <w:rFonts w:ascii="Times New Roman" w:hAnsi="Times New Roman" w:cs="Times New Roman"/>
                <w:b/>
                <w:i/>
                <w:sz w:val="24"/>
                <w:szCs w:val="24"/>
                <w:lang w:val="en-ID"/>
              </w:rPr>
              <w:t>QUESTION POINT NUMBER</w:t>
            </w:r>
          </w:p>
        </w:tc>
      </w:tr>
      <w:tr w:rsidR="002F756F" w:rsidRPr="00A777AA" w14:paraId="5017543D" w14:textId="77777777" w:rsidTr="00D01C74">
        <w:tc>
          <w:tcPr>
            <w:tcW w:w="1416" w:type="dxa"/>
            <w:vMerge w:val="restart"/>
            <w:tcBorders>
              <w:top w:val="single" w:sz="4" w:space="0" w:color="auto"/>
              <w:left w:val="nil"/>
              <w:bottom w:val="nil"/>
              <w:right w:val="nil"/>
            </w:tcBorders>
          </w:tcPr>
          <w:p w14:paraId="1C93952F" w14:textId="7CAA5A32"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Sound Discrimination</w:t>
            </w:r>
          </w:p>
        </w:tc>
        <w:tc>
          <w:tcPr>
            <w:tcW w:w="1416" w:type="dxa"/>
            <w:vMerge w:val="restart"/>
            <w:tcBorders>
              <w:top w:val="single" w:sz="4" w:space="0" w:color="auto"/>
              <w:left w:val="nil"/>
              <w:bottom w:val="nil"/>
              <w:right w:val="nil"/>
            </w:tcBorders>
          </w:tcPr>
          <w:p w14:paraId="64CEF188" w14:textId="2E532BCC"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Discrimination of long-short sound</w:t>
            </w:r>
          </w:p>
        </w:tc>
        <w:tc>
          <w:tcPr>
            <w:tcW w:w="2312" w:type="dxa"/>
            <w:tcBorders>
              <w:top w:val="single" w:sz="4" w:space="0" w:color="auto"/>
              <w:left w:val="nil"/>
              <w:bottom w:val="nil"/>
              <w:right w:val="nil"/>
            </w:tcBorders>
          </w:tcPr>
          <w:p w14:paraId="7214D6DB" w14:textId="47C3FFDC" w:rsidR="002F756F" w:rsidRPr="00A777AA" w:rsidRDefault="002F756F"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Discriminates long and short sounds through the whistle </w:t>
            </w:r>
          </w:p>
        </w:tc>
        <w:tc>
          <w:tcPr>
            <w:tcW w:w="2084" w:type="dxa"/>
            <w:vMerge w:val="restart"/>
            <w:tcBorders>
              <w:top w:val="single" w:sz="4" w:space="0" w:color="auto"/>
              <w:left w:val="nil"/>
              <w:bottom w:val="nil"/>
              <w:right w:val="nil"/>
            </w:tcBorders>
          </w:tcPr>
          <w:p w14:paraId="24837158" w14:textId="453B7117"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Stretch your arms when you hear a long sound and put your hands on your waist when you hear a short sound.</w:t>
            </w:r>
          </w:p>
        </w:tc>
        <w:tc>
          <w:tcPr>
            <w:tcW w:w="1559" w:type="dxa"/>
            <w:tcBorders>
              <w:top w:val="single" w:sz="4" w:space="0" w:color="auto"/>
              <w:left w:val="nil"/>
              <w:bottom w:val="nil"/>
              <w:right w:val="nil"/>
            </w:tcBorders>
          </w:tcPr>
          <w:p w14:paraId="619FF217" w14:textId="146E54DA" w:rsidR="002F756F" w:rsidRPr="00A777AA" w:rsidRDefault="002F756F"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11, 12</w:t>
            </w:r>
          </w:p>
        </w:tc>
      </w:tr>
      <w:tr w:rsidR="002F756F" w:rsidRPr="00A777AA" w14:paraId="2752BD48" w14:textId="77777777" w:rsidTr="00D01C74">
        <w:tc>
          <w:tcPr>
            <w:tcW w:w="1416" w:type="dxa"/>
            <w:vMerge/>
            <w:tcBorders>
              <w:top w:val="nil"/>
              <w:left w:val="nil"/>
              <w:bottom w:val="nil"/>
              <w:right w:val="nil"/>
            </w:tcBorders>
          </w:tcPr>
          <w:p w14:paraId="2A0799FA" w14:textId="77777777" w:rsidR="002F756F" w:rsidRPr="00A777AA" w:rsidRDefault="002F756F" w:rsidP="00A777AA">
            <w:pPr>
              <w:spacing w:line="240" w:lineRule="auto"/>
              <w:jc w:val="center"/>
              <w:rPr>
                <w:rFonts w:ascii="Times New Roman" w:hAnsi="Times New Roman" w:cs="Times New Roman"/>
                <w:b/>
                <w:i/>
                <w:sz w:val="20"/>
                <w:szCs w:val="20"/>
                <w:lang w:val="en-ID"/>
              </w:rPr>
            </w:pPr>
          </w:p>
        </w:tc>
        <w:tc>
          <w:tcPr>
            <w:tcW w:w="1416" w:type="dxa"/>
            <w:vMerge/>
            <w:tcBorders>
              <w:top w:val="nil"/>
              <w:left w:val="nil"/>
              <w:bottom w:val="nil"/>
              <w:right w:val="nil"/>
            </w:tcBorders>
          </w:tcPr>
          <w:p w14:paraId="00AAE24B" w14:textId="77777777" w:rsidR="002F756F" w:rsidRPr="00A777AA" w:rsidRDefault="002F756F" w:rsidP="00A777AA">
            <w:pPr>
              <w:spacing w:line="240" w:lineRule="auto"/>
              <w:jc w:val="center"/>
              <w:rPr>
                <w:rFonts w:ascii="Times New Roman" w:hAnsi="Times New Roman" w:cs="Times New Roman"/>
                <w:b/>
                <w:i/>
                <w:sz w:val="20"/>
                <w:szCs w:val="20"/>
                <w:lang w:val="en-ID"/>
              </w:rPr>
            </w:pPr>
          </w:p>
        </w:tc>
        <w:tc>
          <w:tcPr>
            <w:tcW w:w="2312" w:type="dxa"/>
            <w:tcBorders>
              <w:top w:val="nil"/>
              <w:left w:val="nil"/>
              <w:bottom w:val="nil"/>
              <w:right w:val="nil"/>
            </w:tcBorders>
          </w:tcPr>
          <w:p w14:paraId="36B7FBE3" w14:textId="67B9EC56" w:rsidR="002F756F" w:rsidRPr="00A777AA" w:rsidRDefault="002F756F"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Discriminates long and short sounds through the piano.</w:t>
            </w:r>
          </w:p>
        </w:tc>
        <w:tc>
          <w:tcPr>
            <w:tcW w:w="2084" w:type="dxa"/>
            <w:vMerge/>
            <w:tcBorders>
              <w:top w:val="nil"/>
              <w:left w:val="nil"/>
              <w:bottom w:val="nil"/>
              <w:right w:val="nil"/>
            </w:tcBorders>
          </w:tcPr>
          <w:p w14:paraId="4B47067C" w14:textId="75FA86D0" w:rsidR="002F756F" w:rsidRPr="00A777AA" w:rsidRDefault="002F756F" w:rsidP="00A777AA">
            <w:pPr>
              <w:spacing w:line="240" w:lineRule="auto"/>
              <w:rPr>
                <w:rFonts w:ascii="Times New Roman" w:hAnsi="Times New Roman" w:cs="Times New Roman"/>
                <w:i/>
                <w:sz w:val="20"/>
                <w:szCs w:val="20"/>
                <w:lang w:val="en-ID"/>
              </w:rPr>
            </w:pPr>
          </w:p>
        </w:tc>
        <w:tc>
          <w:tcPr>
            <w:tcW w:w="1559" w:type="dxa"/>
            <w:tcBorders>
              <w:top w:val="nil"/>
              <w:left w:val="nil"/>
              <w:bottom w:val="nil"/>
              <w:right w:val="nil"/>
            </w:tcBorders>
          </w:tcPr>
          <w:p w14:paraId="7ED0B23D" w14:textId="62AC8179" w:rsidR="002F756F" w:rsidRPr="00A777AA" w:rsidRDefault="002F756F"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13, 14</w:t>
            </w:r>
          </w:p>
        </w:tc>
      </w:tr>
      <w:tr w:rsidR="002F756F" w:rsidRPr="00A777AA" w14:paraId="789039BF" w14:textId="77777777" w:rsidTr="00D01C74">
        <w:tc>
          <w:tcPr>
            <w:tcW w:w="1416" w:type="dxa"/>
            <w:vMerge/>
            <w:tcBorders>
              <w:top w:val="nil"/>
              <w:left w:val="nil"/>
              <w:bottom w:val="nil"/>
              <w:right w:val="nil"/>
            </w:tcBorders>
          </w:tcPr>
          <w:p w14:paraId="09CE3BAB" w14:textId="77777777" w:rsidR="002F756F" w:rsidRPr="00A777AA" w:rsidRDefault="002F756F" w:rsidP="00A777AA">
            <w:pPr>
              <w:spacing w:line="240" w:lineRule="auto"/>
              <w:jc w:val="center"/>
              <w:rPr>
                <w:rFonts w:ascii="Times New Roman" w:hAnsi="Times New Roman" w:cs="Times New Roman"/>
                <w:b/>
                <w:i/>
                <w:sz w:val="20"/>
                <w:szCs w:val="20"/>
                <w:lang w:val="en-ID"/>
              </w:rPr>
            </w:pPr>
          </w:p>
        </w:tc>
        <w:tc>
          <w:tcPr>
            <w:tcW w:w="1416" w:type="dxa"/>
            <w:vMerge w:val="restart"/>
            <w:tcBorders>
              <w:top w:val="nil"/>
              <w:left w:val="nil"/>
              <w:bottom w:val="nil"/>
              <w:right w:val="nil"/>
            </w:tcBorders>
          </w:tcPr>
          <w:p w14:paraId="0EEFDDD2" w14:textId="77777777"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Discrimination of high – low sound </w:t>
            </w:r>
          </w:p>
          <w:p w14:paraId="47D3B2C9" w14:textId="77777777" w:rsidR="002F756F" w:rsidRPr="00A777AA" w:rsidRDefault="002F756F" w:rsidP="00A777AA">
            <w:pPr>
              <w:spacing w:line="240" w:lineRule="auto"/>
              <w:jc w:val="center"/>
              <w:rPr>
                <w:rFonts w:ascii="Times New Roman" w:hAnsi="Times New Roman" w:cs="Times New Roman"/>
                <w:b/>
                <w:i/>
                <w:sz w:val="20"/>
                <w:szCs w:val="20"/>
                <w:lang w:val="en-ID"/>
              </w:rPr>
            </w:pPr>
          </w:p>
        </w:tc>
        <w:tc>
          <w:tcPr>
            <w:tcW w:w="2312" w:type="dxa"/>
            <w:tcBorders>
              <w:top w:val="nil"/>
              <w:left w:val="nil"/>
              <w:bottom w:val="nil"/>
              <w:right w:val="nil"/>
            </w:tcBorders>
          </w:tcPr>
          <w:p w14:paraId="1F7EB48B" w14:textId="231D731E"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Discriminates high and low sounds/tones through the piano.</w:t>
            </w:r>
          </w:p>
        </w:tc>
        <w:tc>
          <w:tcPr>
            <w:tcW w:w="2084" w:type="dxa"/>
            <w:vMerge w:val="restart"/>
            <w:tcBorders>
              <w:top w:val="nil"/>
              <w:left w:val="nil"/>
              <w:bottom w:val="nil"/>
              <w:right w:val="nil"/>
            </w:tcBorders>
          </w:tcPr>
          <w:p w14:paraId="5AE10512" w14:textId="3BD617B9"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Lift the ball above your head when you hear a high sound, and hold the ball when you hear a low sound.</w:t>
            </w:r>
          </w:p>
        </w:tc>
        <w:tc>
          <w:tcPr>
            <w:tcW w:w="1559" w:type="dxa"/>
            <w:tcBorders>
              <w:top w:val="nil"/>
              <w:left w:val="nil"/>
              <w:bottom w:val="nil"/>
              <w:right w:val="nil"/>
            </w:tcBorders>
          </w:tcPr>
          <w:p w14:paraId="1F58D52C" w14:textId="77777777" w:rsidR="002F756F" w:rsidRPr="00A777AA" w:rsidRDefault="002F756F"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15,16</w:t>
            </w:r>
          </w:p>
          <w:p w14:paraId="058C75CF" w14:textId="77777777" w:rsidR="002F756F" w:rsidRPr="00A777AA" w:rsidRDefault="002F756F" w:rsidP="00A777AA">
            <w:pPr>
              <w:spacing w:line="240" w:lineRule="auto"/>
              <w:jc w:val="center"/>
              <w:rPr>
                <w:rFonts w:ascii="Times New Roman" w:hAnsi="Times New Roman" w:cs="Times New Roman"/>
                <w:i/>
                <w:sz w:val="24"/>
                <w:szCs w:val="24"/>
                <w:lang w:val="en-ID"/>
              </w:rPr>
            </w:pPr>
          </w:p>
        </w:tc>
      </w:tr>
      <w:tr w:rsidR="002F756F" w:rsidRPr="00A777AA" w14:paraId="755BD1A9" w14:textId="77777777" w:rsidTr="00D01C74">
        <w:tc>
          <w:tcPr>
            <w:tcW w:w="1416" w:type="dxa"/>
            <w:vMerge/>
            <w:tcBorders>
              <w:top w:val="nil"/>
              <w:left w:val="nil"/>
              <w:bottom w:val="nil"/>
              <w:right w:val="nil"/>
            </w:tcBorders>
          </w:tcPr>
          <w:p w14:paraId="50045364" w14:textId="77777777" w:rsidR="002F756F" w:rsidRPr="00A777AA" w:rsidRDefault="002F756F" w:rsidP="00A777AA">
            <w:pPr>
              <w:spacing w:line="240" w:lineRule="auto"/>
              <w:jc w:val="center"/>
              <w:rPr>
                <w:rFonts w:ascii="Times New Roman" w:hAnsi="Times New Roman" w:cs="Times New Roman"/>
                <w:b/>
                <w:i/>
                <w:sz w:val="20"/>
                <w:szCs w:val="20"/>
                <w:lang w:val="en-ID"/>
              </w:rPr>
            </w:pPr>
          </w:p>
        </w:tc>
        <w:tc>
          <w:tcPr>
            <w:tcW w:w="1416" w:type="dxa"/>
            <w:vMerge/>
            <w:tcBorders>
              <w:top w:val="nil"/>
              <w:left w:val="nil"/>
              <w:bottom w:val="nil"/>
              <w:right w:val="nil"/>
            </w:tcBorders>
          </w:tcPr>
          <w:p w14:paraId="50FFF8AC" w14:textId="77777777" w:rsidR="002F756F" w:rsidRPr="00A777AA" w:rsidRDefault="002F756F" w:rsidP="00A777AA">
            <w:pPr>
              <w:spacing w:line="240" w:lineRule="auto"/>
              <w:jc w:val="center"/>
              <w:rPr>
                <w:rFonts w:ascii="Times New Roman" w:hAnsi="Times New Roman" w:cs="Times New Roman"/>
                <w:b/>
                <w:i/>
                <w:sz w:val="20"/>
                <w:szCs w:val="20"/>
                <w:lang w:val="en-ID"/>
              </w:rPr>
            </w:pPr>
          </w:p>
        </w:tc>
        <w:tc>
          <w:tcPr>
            <w:tcW w:w="2312" w:type="dxa"/>
            <w:tcBorders>
              <w:top w:val="nil"/>
              <w:left w:val="nil"/>
              <w:bottom w:val="nil"/>
              <w:right w:val="nil"/>
            </w:tcBorders>
          </w:tcPr>
          <w:p w14:paraId="06F3B40E" w14:textId="2DF6BEF8"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Discriminates high and low sounds/tones through tambourines, bells and pianos.</w:t>
            </w:r>
          </w:p>
        </w:tc>
        <w:tc>
          <w:tcPr>
            <w:tcW w:w="2084" w:type="dxa"/>
            <w:vMerge/>
            <w:tcBorders>
              <w:top w:val="nil"/>
              <w:left w:val="nil"/>
              <w:bottom w:val="nil"/>
              <w:right w:val="nil"/>
            </w:tcBorders>
          </w:tcPr>
          <w:p w14:paraId="4E4F4132" w14:textId="77777777" w:rsidR="002F756F" w:rsidRPr="00A777AA" w:rsidRDefault="002F756F" w:rsidP="00A777AA">
            <w:pPr>
              <w:spacing w:line="240" w:lineRule="auto"/>
              <w:rPr>
                <w:rFonts w:ascii="Times New Roman" w:hAnsi="Times New Roman" w:cs="Times New Roman"/>
                <w:i/>
                <w:sz w:val="20"/>
                <w:szCs w:val="20"/>
                <w:lang w:val="en-ID"/>
              </w:rPr>
            </w:pPr>
          </w:p>
        </w:tc>
        <w:tc>
          <w:tcPr>
            <w:tcW w:w="1559" w:type="dxa"/>
            <w:tcBorders>
              <w:top w:val="nil"/>
              <w:left w:val="nil"/>
              <w:bottom w:val="nil"/>
              <w:right w:val="nil"/>
            </w:tcBorders>
          </w:tcPr>
          <w:p w14:paraId="6E08FC98" w14:textId="77777777" w:rsidR="002F756F" w:rsidRPr="00A777AA" w:rsidRDefault="002F756F"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17,18</w:t>
            </w:r>
          </w:p>
          <w:p w14:paraId="5184F946" w14:textId="77777777" w:rsidR="002F756F" w:rsidRPr="00A777AA" w:rsidRDefault="002F756F" w:rsidP="00A777AA">
            <w:pPr>
              <w:spacing w:line="240" w:lineRule="auto"/>
              <w:jc w:val="center"/>
              <w:rPr>
                <w:rFonts w:ascii="Times New Roman" w:hAnsi="Times New Roman" w:cs="Times New Roman"/>
                <w:i/>
                <w:sz w:val="24"/>
                <w:szCs w:val="24"/>
                <w:lang w:val="en-ID"/>
              </w:rPr>
            </w:pPr>
          </w:p>
        </w:tc>
      </w:tr>
      <w:tr w:rsidR="002F756F" w:rsidRPr="00A777AA" w14:paraId="7BBF4085" w14:textId="77777777" w:rsidTr="00D01C74">
        <w:tc>
          <w:tcPr>
            <w:tcW w:w="1416" w:type="dxa"/>
            <w:vMerge/>
            <w:tcBorders>
              <w:top w:val="nil"/>
              <w:left w:val="nil"/>
              <w:bottom w:val="nil"/>
              <w:right w:val="nil"/>
            </w:tcBorders>
          </w:tcPr>
          <w:p w14:paraId="7EB2C4D7" w14:textId="77777777" w:rsidR="002F756F" w:rsidRPr="00A777AA" w:rsidRDefault="002F756F" w:rsidP="00A777AA">
            <w:pPr>
              <w:spacing w:line="240" w:lineRule="auto"/>
              <w:jc w:val="center"/>
              <w:rPr>
                <w:rFonts w:ascii="Times New Roman" w:hAnsi="Times New Roman" w:cs="Times New Roman"/>
                <w:b/>
                <w:i/>
                <w:sz w:val="20"/>
                <w:szCs w:val="20"/>
                <w:lang w:val="en-ID"/>
              </w:rPr>
            </w:pPr>
          </w:p>
        </w:tc>
        <w:tc>
          <w:tcPr>
            <w:tcW w:w="1416" w:type="dxa"/>
            <w:tcBorders>
              <w:top w:val="nil"/>
              <w:left w:val="nil"/>
              <w:bottom w:val="nil"/>
              <w:right w:val="nil"/>
            </w:tcBorders>
          </w:tcPr>
          <w:p w14:paraId="69CF3E84" w14:textId="77777777"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Discrimination of  Quick-Slow Sound </w:t>
            </w:r>
          </w:p>
          <w:p w14:paraId="2B366258" w14:textId="77777777" w:rsidR="002F756F" w:rsidRPr="00A777AA" w:rsidRDefault="002F756F" w:rsidP="00A777AA">
            <w:pPr>
              <w:spacing w:line="240" w:lineRule="auto"/>
              <w:jc w:val="center"/>
              <w:rPr>
                <w:rFonts w:ascii="Times New Roman" w:hAnsi="Times New Roman" w:cs="Times New Roman"/>
                <w:b/>
                <w:i/>
                <w:sz w:val="20"/>
                <w:szCs w:val="20"/>
                <w:lang w:val="en-ID"/>
              </w:rPr>
            </w:pPr>
          </w:p>
        </w:tc>
        <w:tc>
          <w:tcPr>
            <w:tcW w:w="2312" w:type="dxa"/>
            <w:tcBorders>
              <w:top w:val="nil"/>
              <w:left w:val="nil"/>
              <w:bottom w:val="nil"/>
              <w:right w:val="nil"/>
            </w:tcBorders>
          </w:tcPr>
          <w:p w14:paraId="606795B8" w14:textId="4E9E2BFD"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lastRenderedPageBreak/>
              <w:t xml:space="preserve">Discriminates fast and slow sounds through drums.  </w:t>
            </w:r>
          </w:p>
        </w:tc>
        <w:tc>
          <w:tcPr>
            <w:tcW w:w="2084" w:type="dxa"/>
            <w:tcBorders>
              <w:top w:val="nil"/>
              <w:left w:val="nil"/>
              <w:bottom w:val="nil"/>
              <w:right w:val="nil"/>
            </w:tcBorders>
          </w:tcPr>
          <w:p w14:paraId="00E7A630" w14:textId="250A612D"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Walk in place quickly when you hear a fast sound and walk in place slowly</w:t>
            </w:r>
          </w:p>
        </w:tc>
        <w:tc>
          <w:tcPr>
            <w:tcW w:w="1559" w:type="dxa"/>
            <w:tcBorders>
              <w:top w:val="nil"/>
              <w:left w:val="nil"/>
              <w:bottom w:val="nil"/>
              <w:right w:val="nil"/>
            </w:tcBorders>
          </w:tcPr>
          <w:p w14:paraId="51DF39F5" w14:textId="1A3ED424" w:rsidR="002F756F" w:rsidRPr="00A777AA" w:rsidRDefault="002F756F"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 xml:space="preserve">19,20, 21,22 </w:t>
            </w:r>
          </w:p>
        </w:tc>
      </w:tr>
      <w:tr w:rsidR="002F756F" w:rsidRPr="00A777AA" w14:paraId="2767C627" w14:textId="77777777" w:rsidTr="00D01C74">
        <w:tc>
          <w:tcPr>
            <w:tcW w:w="1416" w:type="dxa"/>
            <w:vMerge/>
            <w:tcBorders>
              <w:top w:val="nil"/>
              <w:left w:val="nil"/>
              <w:bottom w:val="nil"/>
              <w:right w:val="nil"/>
            </w:tcBorders>
          </w:tcPr>
          <w:p w14:paraId="731B35C9" w14:textId="77777777" w:rsidR="002F756F" w:rsidRPr="00A777AA" w:rsidRDefault="002F756F" w:rsidP="00A777AA">
            <w:pPr>
              <w:spacing w:line="240" w:lineRule="auto"/>
              <w:jc w:val="center"/>
              <w:rPr>
                <w:rFonts w:ascii="Times New Roman" w:hAnsi="Times New Roman" w:cs="Times New Roman"/>
                <w:b/>
                <w:i/>
                <w:sz w:val="20"/>
                <w:szCs w:val="20"/>
                <w:lang w:val="en-ID"/>
              </w:rPr>
            </w:pPr>
          </w:p>
        </w:tc>
        <w:tc>
          <w:tcPr>
            <w:tcW w:w="1416" w:type="dxa"/>
            <w:tcBorders>
              <w:top w:val="nil"/>
              <w:left w:val="nil"/>
              <w:bottom w:val="nil"/>
              <w:right w:val="nil"/>
            </w:tcBorders>
          </w:tcPr>
          <w:p w14:paraId="775D25EB" w14:textId="77777777"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Discrimination of Loud - weak sound </w:t>
            </w:r>
          </w:p>
          <w:p w14:paraId="75EB4971" w14:textId="77777777" w:rsidR="002F756F" w:rsidRPr="00A777AA" w:rsidRDefault="002F756F" w:rsidP="00A777AA">
            <w:pPr>
              <w:spacing w:line="240" w:lineRule="auto"/>
              <w:jc w:val="center"/>
              <w:rPr>
                <w:rFonts w:ascii="Times New Roman" w:hAnsi="Times New Roman" w:cs="Times New Roman"/>
                <w:b/>
                <w:i/>
                <w:sz w:val="20"/>
                <w:szCs w:val="20"/>
                <w:lang w:val="en-ID"/>
              </w:rPr>
            </w:pPr>
          </w:p>
        </w:tc>
        <w:tc>
          <w:tcPr>
            <w:tcW w:w="2312" w:type="dxa"/>
            <w:tcBorders>
              <w:top w:val="nil"/>
              <w:left w:val="nil"/>
              <w:bottom w:val="nil"/>
              <w:right w:val="nil"/>
            </w:tcBorders>
          </w:tcPr>
          <w:p w14:paraId="5E6D63C4" w14:textId="4B849517"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Discriminates loud and weak sounds through drums  </w:t>
            </w:r>
          </w:p>
        </w:tc>
        <w:tc>
          <w:tcPr>
            <w:tcW w:w="2084" w:type="dxa"/>
            <w:tcBorders>
              <w:top w:val="nil"/>
              <w:left w:val="nil"/>
              <w:bottom w:val="nil"/>
              <w:right w:val="nil"/>
            </w:tcBorders>
          </w:tcPr>
          <w:p w14:paraId="25994FD0" w14:textId="385882C6"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child hits the drum hard or weakly/slowly.</w:t>
            </w:r>
          </w:p>
        </w:tc>
        <w:tc>
          <w:tcPr>
            <w:tcW w:w="1559" w:type="dxa"/>
            <w:tcBorders>
              <w:top w:val="nil"/>
              <w:left w:val="nil"/>
              <w:bottom w:val="nil"/>
              <w:right w:val="nil"/>
            </w:tcBorders>
          </w:tcPr>
          <w:p w14:paraId="0597B0D6" w14:textId="369DC397" w:rsidR="002F756F" w:rsidRPr="00A777AA" w:rsidRDefault="002F756F"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23,24</w:t>
            </w:r>
          </w:p>
        </w:tc>
      </w:tr>
      <w:tr w:rsidR="002F756F" w:rsidRPr="00A777AA" w14:paraId="3987B9E2" w14:textId="77777777" w:rsidTr="00D01C74">
        <w:tc>
          <w:tcPr>
            <w:tcW w:w="1416" w:type="dxa"/>
            <w:vMerge/>
            <w:tcBorders>
              <w:top w:val="nil"/>
              <w:left w:val="nil"/>
              <w:bottom w:val="nil"/>
              <w:right w:val="nil"/>
            </w:tcBorders>
          </w:tcPr>
          <w:p w14:paraId="1327B168" w14:textId="77777777" w:rsidR="002F756F" w:rsidRPr="00A777AA" w:rsidRDefault="002F756F" w:rsidP="00A777AA">
            <w:pPr>
              <w:spacing w:line="240" w:lineRule="auto"/>
              <w:jc w:val="center"/>
              <w:rPr>
                <w:rFonts w:ascii="Times New Roman" w:hAnsi="Times New Roman" w:cs="Times New Roman"/>
                <w:b/>
                <w:i/>
                <w:sz w:val="20"/>
                <w:szCs w:val="20"/>
                <w:lang w:val="en-ID"/>
              </w:rPr>
            </w:pPr>
          </w:p>
        </w:tc>
        <w:tc>
          <w:tcPr>
            <w:tcW w:w="1416" w:type="dxa"/>
            <w:tcBorders>
              <w:top w:val="nil"/>
              <w:left w:val="nil"/>
              <w:bottom w:val="nil"/>
              <w:right w:val="nil"/>
            </w:tcBorders>
          </w:tcPr>
          <w:p w14:paraId="5D6553A4" w14:textId="77777777"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Discrimination of  2/4 and 4/4  Time Bar </w:t>
            </w:r>
          </w:p>
          <w:p w14:paraId="74CD9C06" w14:textId="1346A7FA" w:rsidR="002F756F" w:rsidRPr="00A777AA" w:rsidRDefault="002F756F" w:rsidP="00A777AA">
            <w:pPr>
              <w:spacing w:line="240" w:lineRule="auto"/>
              <w:jc w:val="center"/>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 </w:t>
            </w:r>
          </w:p>
        </w:tc>
        <w:tc>
          <w:tcPr>
            <w:tcW w:w="2312" w:type="dxa"/>
            <w:tcBorders>
              <w:top w:val="nil"/>
              <w:left w:val="nil"/>
              <w:bottom w:val="nil"/>
              <w:right w:val="nil"/>
            </w:tcBorders>
          </w:tcPr>
          <w:p w14:paraId="0EE789B2" w14:textId="18A6DCCB"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Discriminates drum sounds with 2/4 and 4/4 time bar. </w:t>
            </w:r>
          </w:p>
        </w:tc>
        <w:tc>
          <w:tcPr>
            <w:tcW w:w="2084" w:type="dxa"/>
            <w:tcBorders>
              <w:top w:val="nil"/>
              <w:left w:val="nil"/>
              <w:bottom w:val="nil"/>
              <w:right w:val="nil"/>
            </w:tcBorders>
          </w:tcPr>
          <w:p w14:paraId="639A1A59" w14:textId="54710959"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Children clap their hands according to the time bar that is heard</w:t>
            </w:r>
          </w:p>
        </w:tc>
        <w:tc>
          <w:tcPr>
            <w:tcW w:w="1559" w:type="dxa"/>
            <w:tcBorders>
              <w:top w:val="nil"/>
              <w:left w:val="nil"/>
              <w:bottom w:val="nil"/>
              <w:right w:val="nil"/>
            </w:tcBorders>
          </w:tcPr>
          <w:p w14:paraId="29F1BA60" w14:textId="0F807E9E" w:rsidR="002F756F" w:rsidRPr="00A777AA" w:rsidRDefault="002F756F"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 xml:space="preserve">25, 26 ,27, 28,29.    </w:t>
            </w:r>
          </w:p>
        </w:tc>
      </w:tr>
      <w:tr w:rsidR="002F756F" w:rsidRPr="00A777AA" w14:paraId="32981D0D" w14:textId="77777777" w:rsidTr="00A423BF">
        <w:tc>
          <w:tcPr>
            <w:tcW w:w="1416" w:type="dxa"/>
            <w:vMerge/>
            <w:tcBorders>
              <w:top w:val="nil"/>
              <w:left w:val="nil"/>
              <w:bottom w:val="nil"/>
              <w:right w:val="nil"/>
            </w:tcBorders>
          </w:tcPr>
          <w:p w14:paraId="26F2F81B" w14:textId="77777777" w:rsidR="002F756F" w:rsidRPr="00A777AA" w:rsidRDefault="002F756F" w:rsidP="00A777AA">
            <w:pPr>
              <w:spacing w:line="240" w:lineRule="auto"/>
              <w:jc w:val="center"/>
              <w:rPr>
                <w:rFonts w:ascii="Times New Roman" w:hAnsi="Times New Roman" w:cs="Times New Roman"/>
                <w:b/>
                <w:i/>
                <w:sz w:val="20"/>
                <w:szCs w:val="20"/>
                <w:lang w:val="en-ID"/>
              </w:rPr>
            </w:pPr>
          </w:p>
        </w:tc>
        <w:tc>
          <w:tcPr>
            <w:tcW w:w="1416" w:type="dxa"/>
            <w:tcBorders>
              <w:top w:val="nil"/>
              <w:left w:val="nil"/>
              <w:bottom w:val="nil"/>
              <w:right w:val="nil"/>
            </w:tcBorders>
          </w:tcPr>
          <w:p w14:paraId="5224F7F4" w14:textId="4F861A5C" w:rsidR="002F756F" w:rsidRPr="00A777AA" w:rsidRDefault="002F756F" w:rsidP="00A777AA">
            <w:pPr>
              <w:spacing w:line="240" w:lineRule="auto"/>
              <w:jc w:val="center"/>
              <w:rPr>
                <w:rFonts w:ascii="Times New Roman" w:hAnsi="Times New Roman" w:cs="Times New Roman"/>
                <w:b/>
                <w:i/>
                <w:sz w:val="20"/>
                <w:szCs w:val="20"/>
                <w:lang w:val="en-ID"/>
              </w:rPr>
            </w:pPr>
            <w:r w:rsidRPr="00A777AA">
              <w:rPr>
                <w:rFonts w:ascii="Times New Roman" w:hAnsi="Times New Roman" w:cs="Times New Roman"/>
                <w:i/>
                <w:sz w:val="20"/>
                <w:szCs w:val="20"/>
                <w:lang w:val="en-ID"/>
              </w:rPr>
              <w:t>Discrimination of Pop (slow) – dangdut music</w:t>
            </w:r>
          </w:p>
        </w:tc>
        <w:tc>
          <w:tcPr>
            <w:tcW w:w="2312" w:type="dxa"/>
            <w:tcBorders>
              <w:top w:val="nil"/>
              <w:left w:val="nil"/>
              <w:bottom w:val="nil"/>
              <w:right w:val="nil"/>
            </w:tcBorders>
          </w:tcPr>
          <w:p w14:paraId="6F4924CD" w14:textId="66AE26A4"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Discriminates the pop (slow) and dangdut music</w:t>
            </w:r>
          </w:p>
        </w:tc>
        <w:tc>
          <w:tcPr>
            <w:tcW w:w="2084" w:type="dxa"/>
            <w:tcBorders>
              <w:top w:val="nil"/>
              <w:left w:val="nil"/>
              <w:bottom w:val="nil"/>
              <w:right w:val="nil"/>
            </w:tcBorders>
          </w:tcPr>
          <w:p w14:paraId="6415D284" w14:textId="420D5F02" w:rsidR="002F756F" w:rsidRPr="00A777AA" w:rsidRDefault="002F756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child shakes his body to the rhythm of the music</w:t>
            </w:r>
          </w:p>
        </w:tc>
        <w:tc>
          <w:tcPr>
            <w:tcW w:w="1559" w:type="dxa"/>
            <w:tcBorders>
              <w:top w:val="nil"/>
              <w:left w:val="nil"/>
              <w:bottom w:val="nil"/>
              <w:right w:val="nil"/>
            </w:tcBorders>
          </w:tcPr>
          <w:p w14:paraId="343A1082" w14:textId="1602AC1E" w:rsidR="002F756F" w:rsidRPr="00A777AA" w:rsidRDefault="002F756F"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30</w:t>
            </w:r>
          </w:p>
        </w:tc>
      </w:tr>
      <w:tr w:rsidR="00D01C74" w:rsidRPr="00A777AA" w14:paraId="659DA477" w14:textId="77777777" w:rsidTr="00D6646D">
        <w:tc>
          <w:tcPr>
            <w:tcW w:w="1416" w:type="dxa"/>
            <w:vMerge w:val="restart"/>
            <w:tcBorders>
              <w:top w:val="nil"/>
              <w:left w:val="nil"/>
              <w:right w:val="nil"/>
            </w:tcBorders>
          </w:tcPr>
          <w:p w14:paraId="73A19C09" w14:textId="24ADE7FB" w:rsidR="00D01C74" w:rsidRPr="00A777AA" w:rsidRDefault="00D01C74"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Sound Identification</w:t>
            </w:r>
          </w:p>
        </w:tc>
        <w:tc>
          <w:tcPr>
            <w:tcW w:w="1416" w:type="dxa"/>
            <w:tcBorders>
              <w:top w:val="nil"/>
              <w:left w:val="nil"/>
              <w:bottom w:val="nil"/>
              <w:right w:val="nil"/>
            </w:tcBorders>
          </w:tcPr>
          <w:p w14:paraId="19EC0C4B" w14:textId="3EA95AD4" w:rsidR="00D01C74" w:rsidRPr="00A777AA" w:rsidRDefault="00D01C74" w:rsidP="00A777AA">
            <w:pPr>
              <w:spacing w:line="240" w:lineRule="auto"/>
              <w:jc w:val="center"/>
              <w:rPr>
                <w:rFonts w:ascii="Times New Roman" w:hAnsi="Times New Roman" w:cs="Times New Roman"/>
                <w:i/>
                <w:sz w:val="20"/>
                <w:szCs w:val="20"/>
                <w:lang w:val="en-ID"/>
              </w:rPr>
            </w:pPr>
            <w:r w:rsidRPr="00A777AA">
              <w:rPr>
                <w:rFonts w:ascii="Times New Roman" w:hAnsi="Times New Roman" w:cs="Times New Roman"/>
                <w:i/>
                <w:sz w:val="20"/>
                <w:szCs w:val="20"/>
                <w:lang w:val="en-ID"/>
              </w:rPr>
              <w:t>Sound Direction</w:t>
            </w:r>
          </w:p>
        </w:tc>
        <w:tc>
          <w:tcPr>
            <w:tcW w:w="2312" w:type="dxa"/>
            <w:tcBorders>
              <w:top w:val="nil"/>
              <w:left w:val="nil"/>
              <w:bottom w:val="nil"/>
              <w:right w:val="nil"/>
            </w:tcBorders>
          </w:tcPr>
          <w:p w14:paraId="0FA05903" w14:textId="020E5E45" w:rsidR="00D01C74" w:rsidRPr="00A777AA" w:rsidRDefault="00D01C74"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Identify the sound direction.  </w:t>
            </w:r>
          </w:p>
        </w:tc>
        <w:tc>
          <w:tcPr>
            <w:tcW w:w="2084" w:type="dxa"/>
            <w:tcBorders>
              <w:top w:val="nil"/>
              <w:left w:val="nil"/>
              <w:bottom w:val="nil"/>
              <w:right w:val="nil"/>
            </w:tcBorders>
          </w:tcPr>
          <w:p w14:paraId="158391AC" w14:textId="7C433C14" w:rsidR="00D01C74" w:rsidRPr="00A777AA" w:rsidRDefault="00D01C74"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child points to the source of the sound.</w:t>
            </w:r>
          </w:p>
        </w:tc>
        <w:tc>
          <w:tcPr>
            <w:tcW w:w="1559" w:type="dxa"/>
            <w:tcBorders>
              <w:top w:val="nil"/>
              <w:left w:val="nil"/>
              <w:bottom w:val="nil"/>
              <w:right w:val="nil"/>
            </w:tcBorders>
          </w:tcPr>
          <w:p w14:paraId="73783532" w14:textId="3A64C241" w:rsidR="00D01C74" w:rsidRPr="00A777AA" w:rsidRDefault="00D01C74"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31,32</w:t>
            </w:r>
          </w:p>
        </w:tc>
      </w:tr>
      <w:tr w:rsidR="00D01C74" w:rsidRPr="00A777AA" w14:paraId="01E498A3" w14:textId="77777777" w:rsidTr="00A423BF">
        <w:tc>
          <w:tcPr>
            <w:tcW w:w="1416" w:type="dxa"/>
            <w:vMerge/>
            <w:tcBorders>
              <w:left w:val="nil"/>
              <w:bottom w:val="single" w:sz="4" w:space="0" w:color="auto"/>
              <w:right w:val="nil"/>
            </w:tcBorders>
          </w:tcPr>
          <w:p w14:paraId="040C4162" w14:textId="77777777" w:rsidR="00D01C74" w:rsidRPr="00A777AA" w:rsidRDefault="00D01C74" w:rsidP="00A777AA">
            <w:pPr>
              <w:spacing w:line="240" w:lineRule="auto"/>
              <w:jc w:val="center"/>
              <w:rPr>
                <w:rFonts w:ascii="Times New Roman" w:hAnsi="Times New Roman" w:cs="Times New Roman"/>
                <w:b/>
                <w:i/>
                <w:sz w:val="20"/>
                <w:szCs w:val="20"/>
                <w:lang w:val="en-ID"/>
              </w:rPr>
            </w:pPr>
          </w:p>
        </w:tc>
        <w:tc>
          <w:tcPr>
            <w:tcW w:w="1416" w:type="dxa"/>
            <w:tcBorders>
              <w:top w:val="nil"/>
              <w:left w:val="nil"/>
              <w:bottom w:val="single" w:sz="4" w:space="0" w:color="auto"/>
              <w:right w:val="nil"/>
            </w:tcBorders>
          </w:tcPr>
          <w:p w14:paraId="65351175" w14:textId="467D1340" w:rsidR="00D01C74" w:rsidRPr="00A777AA" w:rsidRDefault="00D01C74" w:rsidP="00A777AA">
            <w:pPr>
              <w:spacing w:line="240" w:lineRule="auto"/>
              <w:jc w:val="center"/>
              <w:rPr>
                <w:rFonts w:ascii="Times New Roman" w:hAnsi="Times New Roman" w:cs="Times New Roman"/>
                <w:i/>
                <w:sz w:val="20"/>
                <w:szCs w:val="20"/>
                <w:lang w:val="en-ID"/>
              </w:rPr>
            </w:pPr>
            <w:r w:rsidRPr="00A777AA">
              <w:rPr>
                <w:rFonts w:ascii="Times New Roman" w:hAnsi="Times New Roman" w:cs="Times New Roman"/>
                <w:i/>
                <w:sz w:val="20"/>
                <w:szCs w:val="20"/>
                <w:lang w:val="en-ID"/>
              </w:rPr>
              <w:t>Sound Source</w:t>
            </w:r>
          </w:p>
        </w:tc>
        <w:tc>
          <w:tcPr>
            <w:tcW w:w="2312" w:type="dxa"/>
            <w:tcBorders>
              <w:top w:val="nil"/>
              <w:left w:val="nil"/>
              <w:bottom w:val="single" w:sz="4" w:space="0" w:color="auto"/>
              <w:right w:val="nil"/>
            </w:tcBorders>
          </w:tcPr>
          <w:p w14:paraId="3FEBB2EF" w14:textId="47585DB5" w:rsidR="00D01C74" w:rsidRPr="00A777AA" w:rsidRDefault="00D01C74"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Identify the source of the sound. </w:t>
            </w:r>
          </w:p>
        </w:tc>
        <w:tc>
          <w:tcPr>
            <w:tcW w:w="2084" w:type="dxa"/>
            <w:tcBorders>
              <w:top w:val="nil"/>
              <w:left w:val="nil"/>
              <w:bottom w:val="single" w:sz="4" w:space="0" w:color="auto"/>
              <w:right w:val="nil"/>
            </w:tcBorders>
          </w:tcPr>
          <w:p w14:paraId="503C5736" w14:textId="240FD254" w:rsidR="00D01C74" w:rsidRPr="00A777AA" w:rsidRDefault="00D01C74"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child shows a picture card of the sound-producing device that is heard.</w:t>
            </w:r>
          </w:p>
        </w:tc>
        <w:tc>
          <w:tcPr>
            <w:tcW w:w="1559" w:type="dxa"/>
            <w:tcBorders>
              <w:top w:val="nil"/>
              <w:left w:val="nil"/>
              <w:bottom w:val="single" w:sz="4" w:space="0" w:color="auto"/>
              <w:right w:val="nil"/>
            </w:tcBorders>
          </w:tcPr>
          <w:p w14:paraId="35EA8B09" w14:textId="0E04B7BC" w:rsidR="00D01C74" w:rsidRPr="00A777AA" w:rsidRDefault="00D01C74"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33,34,35</w:t>
            </w:r>
          </w:p>
        </w:tc>
      </w:tr>
    </w:tbl>
    <w:p w14:paraId="4E75F9F6" w14:textId="33D98C93" w:rsidR="00A423BF" w:rsidRPr="00A777AA" w:rsidRDefault="00A423BF" w:rsidP="00A777AA">
      <w:pPr>
        <w:spacing w:line="240" w:lineRule="auto"/>
        <w:jc w:val="right"/>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t>(continued)</w:t>
      </w:r>
    </w:p>
    <w:p w14:paraId="3BF2A6B0" w14:textId="77777777" w:rsidR="00165D38" w:rsidRPr="00A777AA" w:rsidRDefault="00165D38" w:rsidP="00A777AA">
      <w:pPr>
        <w:spacing w:line="240" w:lineRule="auto"/>
        <w:jc w:val="right"/>
        <w:rPr>
          <w:rFonts w:ascii="Times New Roman" w:hAnsi="Times New Roman" w:cs="Times New Roman"/>
          <w:bCs/>
          <w:i/>
          <w:sz w:val="20"/>
          <w:szCs w:val="20"/>
          <w:lang w:val="en-ID"/>
        </w:rPr>
      </w:pPr>
    </w:p>
    <w:p w14:paraId="30B79A8E" w14:textId="77777777" w:rsidR="00A423BF" w:rsidRPr="00A777AA" w:rsidRDefault="00A423BF" w:rsidP="00A777AA">
      <w:pPr>
        <w:spacing w:line="240" w:lineRule="auto"/>
        <w:jc w:val="both"/>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t>Table 1</w:t>
      </w:r>
    </w:p>
    <w:p w14:paraId="0EB1135A" w14:textId="77777777" w:rsidR="00A423BF" w:rsidRPr="00A777AA" w:rsidRDefault="00A423BF" w:rsidP="00A777AA">
      <w:pPr>
        <w:spacing w:line="240" w:lineRule="auto"/>
        <w:jc w:val="both"/>
        <w:rPr>
          <w:bCs/>
          <w:i/>
          <w:iCs/>
          <w:sz w:val="20"/>
          <w:szCs w:val="20"/>
          <w:lang w:val="en-ID"/>
        </w:rPr>
      </w:pPr>
      <w:r w:rsidRPr="00A777AA">
        <w:rPr>
          <w:rFonts w:ascii="Times New Roman" w:hAnsi="Times New Roman" w:cs="Times New Roman"/>
          <w:bCs/>
          <w:i/>
          <w:iCs/>
          <w:sz w:val="20"/>
          <w:szCs w:val="20"/>
          <w:lang w:val="en-ID"/>
        </w:rPr>
        <w:t xml:space="preserve">Assessment Instruments Grid of Sound </w:t>
      </w:r>
      <w:r w:rsidRPr="00A777AA">
        <w:rPr>
          <w:rFonts w:ascii="Times New Roman" w:hAnsi="Times New Roman" w:cs="Times New Roman"/>
          <w:bCs/>
          <w:i/>
          <w:iCs/>
          <w:color w:val="000000" w:themeColor="text1"/>
          <w:sz w:val="20"/>
          <w:szCs w:val="20"/>
          <w:lang w:val="en-ID"/>
        </w:rPr>
        <w:t xml:space="preserve">and </w:t>
      </w:r>
      <w:r w:rsidRPr="00A777AA">
        <w:rPr>
          <w:rFonts w:ascii="Times New Roman" w:hAnsi="Times New Roman" w:cs="Times New Roman"/>
          <w:bCs/>
          <w:i/>
          <w:iCs/>
          <w:sz w:val="20"/>
          <w:szCs w:val="20"/>
          <w:lang w:val="en-ID"/>
        </w:rPr>
        <w:t xml:space="preserve">Rhythm Perception for Children with Hearing Impairment at Elementary School Level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38"/>
        <w:gridCol w:w="1414"/>
        <w:gridCol w:w="2302"/>
        <w:gridCol w:w="2075"/>
        <w:gridCol w:w="1558"/>
      </w:tblGrid>
      <w:tr w:rsidR="002F756F" w:rsidRPr="00A777AA" w14:paraId="13DF5552" w14:textId="77777777" w:rsidTr="00D01C74">
        <w:tc>
          <w:tcPr>
            <w:tcW w:w="1438" w:type="dxa"/>
            <w:tcBorders>
              <w:bottom w:val="single" w:sz="4" w:space="0" w:color="auto"/>
            </w:tcBorders>
          </w:tcPr>
          <w:p w14:paraId="7C4213FE" w14:textId="77777777" w:rsidR="002F756F" w:rsidRPr="00A777AA" w:rsidRDefault="002F756F" w:rsidP="00A777AA">
            <w:pPr>
              <w:spacing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ASPECT</w:t>
            </w:r>
          </w:p>
        </w:tc>
        <w:tc>
          <w:tcPr>
            <w:tcW w:w="1414" w:type="dxa"/>
            <w:tcBorders>
              <w:bottom w:val="single" w:sz="4" w:space="0" w:color="auto"/>
            </w:tcBorders>
          </w:tcPr>
          <w:p w14:paraId="0E05ED4A" w14:textId="77777777" w:rsidR="002F756F" w:rsidRPr="00A777AA" w:rsidRDefault="002F756F" w:rsidP="00A777AA">
            <w:pPr>
              <w:spacing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SUB ASPECT</w:t>
            </w:r>
          </w:p>
        </w:tc>
        <w:tc>
          <w:tcPr>
            <w:tcW w:w="2302" w:type="dxa"/>
            <w:tcBorders>
              <w:bottom w:val="single" w:sz="4" w:space="0" w:color="auto"/>
            </w:tcBorders>
          </w:tcPr>
          <w:p w14:paraId="146CE6A9" w14:textId="77777777" w:rsidR="002F756F" w:rsidRPr="00A777AA" w:rsidRDefault="002F756F" w:rsidP="00A777AA">
            <w:pPr>
              <w:spacing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INDICATOR</w:t>
            </w:r>
          </w:p>
        </w:tc>
        <w:tc>
          <w:tcPr>
            <w:tcW w:w="2075" w:type="dxa"/>
            <w:tcBorders>
              <w:bottom w:val="single" w:sz="4" w:space="0" w:color="auto"/>
            </w:tcBorders>
          </w:tcPr>
          <w:p w14:paraId="30D98C68" w14:textId="77777777" w:rsidR="002F756F" w:rsidRPr="00A777AA" w:rsidRDefault="002F756F" w:rsidP="00A777AA">
            <w:pPr>
              <w:spacing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EXPECTED RESPONSE</w:t>
            </w:r>
          </w:p>
        </w:tc>
        <w:tc>
          <w:tcPr>
            <w:tcW w:w="1558" w:type="dxa"/>
            <w:tcBorders>
              <w:bottom w:val="single" w:sz="4" w:space="0" w:color="auto"/>
            </w:tcBorders>
          </w:tcPr>
          <w:p w14:paraId="24EC2F4D" w14:textId="77777777" w:rsidR="002F756F" w:rsidRPr="00A777AA" w:rsidRDefault="002F756F" w:rsidP="00A777AA">
            <w:pPr>
              <w:spacing w:line="240" w:lineRule="auto"/>
              <w:jc w:val="center"/>
              <w:rPr>
                <w:rFonts w:ascii="Times New Roman" w:hAnsi="Times New Roman" w:cs="Times New Roman"/>
                <w:b/>
                <w:i/>
                <w:sz w:val="24"/>
                <w:szCs w:val="24"/>
                <w:lang w:val="en-ID"/>
              </w:rPr>
            </w:pPr>
            <w:r w:rsidRPr="00A777AA">
              <w:rPr>
                <w:rFonts w:ascii="Times New Roman" w:hAnsi="Times New Roman" w:cs="Times New Roman"/>
                <w:b/>
                <w:i/>
                <w:sz w:val="24"/>
                <w:szCs w:val="24"/>
                <w:lang w:val="en-ID"/>
              </w:rPr>
              <w:t>QUESTION POINT NUMBER</w:t>
            </w:r>
          </w:p>
        </w:tc>
      </w:tr>
      <w:tr w:rsidR="00A423BF" w:rsidRPr="00A777AA" w14:paraId="1D014933" w14:textId="77777777" w:rsidTr="00D01C74">
        <w:tc>
          <w:tcPr>
            <w:tcW w:w="1438" w:type="dxa"/>
            <w:tcBorders>
              <w:top w:val="single" w:sz="4" w:space="0" w:color="auto"/>
              <w:bottom w:val="nil"/>
            </w:tcBorders>
          </w:tcPr>
          <w:p w14:paraId="71C8D475" w14:textId="2B140B3D"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Sound Identification</w:t>
            </w:r>
          </w:p>
        </w:tc>
        <w:tc>
          <w:tcPr>
            <w:tcW w:w="1414" w:type="dxa"/>
            <w:tcBorders>
              <w:top w:val="single" w:sz="4" w:space="0" w:color="auto"/>
              <w:bottom w:val="nil"/>
            </w:tcBorders>
          </w:tcPr>
          <w:p w14:paraId="408B861D" w14:textId="1D6FF184"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Sound names</w:t>
            </w:r>
          </w:p>
        </w:tc>
        <w:tc>
          <w:tcPr>
            <w:tcW w:w="2302" w:type="dxa"/>
            <w:tcBorders>
              <w:top w:val="single" w:sz="4" w:space="0" w:color="auto"/>
              <w:bottom w:val="nil"/>
            </w:tcBorders>
          </w:tcPr>
          <w:p w14:paraId="43A4D8E2" w14:textId="6A911F0E"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Identify animal sounds.  </w:t>
            </w:r>
          </w:p>
        </w:tc>
        <w:tc>
          <w:tcPr>
            <w:tcW w:w="2075" w:type="dxa"/>
            <w:tcBorders>
              <w:top w:val="single" w:sz="4" w:space="0" w:color="auto"/>
              <w:bottom w:val="nil"/>
            </w:tcBorders>
          </w:tcPr>
          <w:p w14:paraId="2621217B" w14:textId="5C614E93"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child demonstrates movement and/or imitates the sound of an animal whose voice is heard.</w:t>
            </w:r>
          </w:p>
        </w:tc>
        <w:tc>
          <w:tcPr>
            <w:tcW w:w="1558" w:type="dxa"/>
            <w:tcBorders>
              <w:top w:val="single" w:sz="4" w:space="0" w:color="auto"/>
              <w:bottom w:val="nil"/>
            </w:tcBorders>
          </w:tcPr>
          <w:p w14:paraId="1C104C39" w14:textId="77777777" w:rsidR="00A423BF" w:rsidRPr="00A777AA" w:rsidRDefault="00A423BF" w:rsidP="00A777AA">
            <w:pPr>
              <w:spacing w:line="240" w:lineRule="auto"/>
              <w:jc w:val="center"/>
              <w:rPr>
                <w:rFonts w:ascii="Times New Roman" w:hAnsi="Times New Roman" w:cs="Times New Roman"/>
                <w:i/>
                <w:sz w:val="24"/>
                <w:szCs w:val="24"/>
                <w:lang w:val="en-ID"/>
              </w:rPr>
            </w:pPr>
          </w:p>
          <w:p w14:paraId="600E3B2E" w14:textId="3848F2FC" w:rsidR="00A423BF" w:rsidRPr="00A777AA" w:rsidRDefault="00A423BF"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36.37.38</w:t>
            </w:r>
          </w:p>
        </w:tc>
      </w:tr>
      <w:tr w:rsidR="00A423BF" w:rsidRPr="00A777AA" w14:paraId="50F8574B" w14:textId="77777777" w:rsidTr="00D01C74">
        <w:tc>
          <w:tcPr>
            <w:tcW w:w="1438" w:type="dxa"/>
            <w:tcBorders>
              <w:top w:val="single" w:sz="4" w:space="0" w:color="auto"/>
              <w:bottom w:val="nil"/>
            </w:tcBorders>
          </w:tcPr>
          <w:p w14:paraId="56509AC4" w14:textId="2BD3CAE7"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Sound Identification</w:t>
            </w:r>
          </w:p>
        </w:tc>
        <w:tc>
          <w:tcPr>
            <w:tcW w:w="1414" w:type="dxa"/>
            <w:tcBorders>
              <w:top w:val="single" w:sz="4" w:space="0" w:color="auto"/>
              <w:bottom w:val="nil"/>
            </w:tcBorders>
          </w:tcPr>
          <w:p w14:paraId="6D4E4125" w14:textId="4E4B60CC"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Counting sounds</w:t>
            </w:r>
          </w:p>
        </w:tc>
        <w:tc>
          <w:tcPr>
            <w:tcW w:w="2302" w:type="dxa"/>
            <w:tcBorders>
              <w:top w:val="single" w:sz="4" w:space="0" w:color="auto"/>
              <w:bottom w:val="nil"/>
            </w:tcBorders>
          </w:tcPr>
          <w:p w14:paraId="6E261084" w14:textId="3CCD5ED5"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Identify countable sounds.</w:t>
            </w:r>
          </w:p>
        </w:tc>
        <w:tc>
          <w:tcPr>
            <w:tcW w:w="2075" w:type="dxa"/>
            <w:tcBorders>
              <w:top w:val="single" w:sz="4" w:space="0" w:color="auto"/>
              <w:bottom w:val="nil"/>
            </w:tcBorders>
          </w:tcPr>
          <w:p w14:paraId="45547D55" w14:textId="2DBBDA5C"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child moves the straw on the student’s left to the student’s right, a number of sounds count.</w:t>
            </w:r>
          </w:p>
        </w:tc>
        <w:tc>
          <w:tcPr>
            <w:tcW w:w="1558" w:type="dxa"/>
            <w:tcBorders>
              <w:top w:val="single" w:sz="4" w:space="0" w:color="auto"/>
              <w:bottom w:val="nil"/>
            </w:tcBorders>
          </w:tcPr>
          <w:p w14:paraId="1AB4D21E" w14:textId="77777777" w:rsidR="00A423BF" w:rsidRPr="00A777AA" w:rsidRDefault="00A423BF" w:rsidP="00A777AA">
            <w:pPr>
              <w:spacing w:line="240" w:lineRule="auto"/>
              <w:jc w:val="center"/>
              <w:rPr>
                <w:rFonts w:ascii="Times New Roman" w:hAnsi="Times New Roman" w:cs="Times New Roman"/>
                <w:i/>
                <w:sz w:val="24"/>
                <w:szCs w:val="24"/>
                <w:lang w:val="en-ID"/>
              </w:rPr>
            </w:pPr>
          </w:p>
          <w:p w14:paraId="5558F693" w14:textId="25ED8272" w:rsidR="00A423BF" w:rsidRPr="00A777AA" w:rsidRDefault="00A423BF"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39.40</w:t>
            </w:r>
          </w:p>
        </w:tc>
      </w:tr>
      <w:tr w:rsidR="00A423BF" w:rsidRPr="00A777AA" w14:paraId="3B08E828" w14:textId="77777777" w:rsidTr="00D01C74">
        <w:tc>
          <w:tcPr>
            <w:tcW w:w="1438" w:type="dxa"/>
            <w:vMerge w:val="restart"/>
            <w:tcBorders>
              <w:top w:val="nil"/>
              <w:bottom w:val="nil"/>
            </w:tcBorders>
          </w:tcPr>
          <w:p w14:paraId="5FAE86E1" w14:textId="23B21613"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Sound comprehension with/without the use of hearing aids is limited to the child’s residual hearing</w:t>
            </w:r>
          </w:p>
        </w:tc>
        <w:tc>
          <w:tcPr>
            <w:tcW w:w="1414" w:type="dxa"/>
            <w:tcBorders>
              <w:top w:val="nil"/>
              <w:bottom w:val="nil"/>
            </w:tcBorders>
          </w:tcPr>
          <w:p w14:paraId="457953CF" w14:textId="02059566"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Background Sound</w:t>
            </w:r>
          </w:p>
        </w:tc>
        <w:tc>
          <w:tcPr>
            <w:tcW w:w="2302" w:type="dxa"/>
            <w:tcBorders>
              <w:top w:val="nil"/>
              <w:bottom w:val="nil"/>
            </w:tcBorders>
          </w:tcPr>
          <w:p w14:paraId="5A90FF85" w14:textId="2B4109E7"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Understanding background sounds </w:t>
            </w:r>
          </w:p>
        </w:tc>
        <w:tc>
          <w:tcPr>
            <w:tcW w:w="2075" w:type="dxa"/>
            <w:tcBorders>
              <w:top w:val="nil"/>
              <w:bottom w:val="nil"/>
            </w:tcBorders>
          </w:tcPr>
          <w:p w14:paraId="07A76A8F" w14:textId="79259DF6"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child demonstrates / says according to the meaning of the sound.</w:t>
            </w:r>
          </w:p>
        </w:tc>
        <w:tc>
          <w:tcPr>
            <w:tcW w:w="1558" w:type="dxa"/>
            <w:tcBorders>
              <w:top w:val="nil"/>
              <w:bottom w:val="nil"/>
            </w:tcBorders>
          </w:tcPr>
          <w:p w14:paraId="3329DC4E" w14:textId="77777777" w:rsidR="00A423BF" w:rsidRPr="00A777AA" w:rsidRDefault="00A423BF" w:rsidP="00A777AA">
            <w:pPr>
              <w:spacing w:line="240" w:lineRule="auto"/>
              <w:rPr>
                <w:rFonts w:ascii="Times New Roman" w:hAnsi="Times New Roman" w:cs="Times New Roman"/>
                <w:i/>
                <w:sz w:val="24"/>
                <w:szCs w:val="24"/>
                <w:lang w:val="en-ID"/>
              </w:rPr>
            </w:pPr>
          </w:p>
          <w:p w14:paraId="3CAFB03D" w14:textId="67F57294" w:rsidR="00A423BF" w:rsidRPr="00A777AA" w:rsidRDefault="00A423BF"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41,42,43</w:t>
            </w:r>
          </w:p>
        </w:tc>
      </w:tr>
      <w:tr w:rsidR="00A423BF" w:rsidRPr="00A777AA" w14:paraId="530CF29A" w14:textId="77777777" w:rsidTr="00D01C74">
        <w:tc>
          <w:tcPr>
            <w:tcW w:w="1438" w:type="dxa"/>
            <w:vMerge/>
            <w:tcBorders>
              <w:top w:val="nil"/>
              <w:bottom w:val="nil"/>
            </w:tcBorders>
          </w:tcPr>
          <w:p w14:paraId="56BFBA32" w14:textId="77777777" w:rsidR="00A423BF" w:rsidRPr="00A777AA" w:rsidRDefault="00A423BF" w:rsidP="00A777AA">
            <w:pPr>
              <w:spacing w:line="240" w:lineRule="auto"/>
              <w:rPr>
                <w:rFonts w:ascii="Times New Roman" w:hAnsi="Times New Roman" w:cs="Times New Roman"/>
                <w:i/>
                <w:sz w:val="20"/>
                <w:szCs w:val="20"/>
                <w:lang w:val="en-ID"/>
              </w:rPr>
            </w:pPr>
          </w:p>
        </w:tc>
        <w:tc>
          <w:tcPr>
            <w:tcW w:w="1414" w:type="dxa"/>
            <w:vMerge w:val="restart"/>
            <w:tcBorders>
              <w:top w:val="nil"/>
              <w:bottom w:val="nil"/>
            </w:tcBorders>
          </w:tcPr>
          <w:p w14:paraId="14570368" w14:textId="4E39743A"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Language Sound</w:t>
            </w:r>
          </w:p>
        </w:tc>
        <w:tc>
          <w:tcPr>
            <w:tcW w:w="2302" w:type="dxa"/>
            <w:tcBorders>
              <w:top w:val="nil"/>
              <w:bottom w:val="nil"/>
            </w:tcBorders>
          </w:tcPr>
          <w:p w14:paraId="692A6E31" w14:textId="0D2CB475"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Imitating the assessor</w:t>
            </w:r>
          </w:p>
        </w:tc>
        <w:tc>
          <w:tcPr>
            <w:tcW w:w="2075" w:type="dxa"/>
            <w:tcBorders>
              <w:top w:val="nil"/>
              <w:bottom w:val="nil"/>
            </w:tcBorders>
          </w:tcPr>
          <w:p w14:paraId="1BD23D99" w14:textId="0713A8C0"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Imitating the assessor</w:t>
            </w:r>
          </w:p>
        </w:tc>
        <w:tc>
          <w:tcPr>
            <w:tcW w:w="1558" w:type="dxa"/>
            <w:tcBorders>
              <w:top w:val="nil"/>
              <w:bottom w:val="nil"/>
            </w:tcBorders>
          </w:tcPr>
          <w:p w14:paraId="6B91CA5B" w14:textId="183D82BA" w:rsidR="00A423BF" w:rsidRPr="00A777AA" w:rsidRDefault="00A423BF"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44,45,46</w:t>
            </w:r>
          </w:p>
        </w:tc>
      </w:tr>
      <w:tr w:rsidR="00A423BF" w:rsidRPr="00A777AA" w14:paraId="7CE998EA" w14:textId="77777777" w:rsidTr="00D01C74">
        <w:tc>
          <w:tcPr>
            <w:tcW w:w="1438" w:type="dxa"/>
            <w:vMerge/>
            <w:tcBorders>
              <w:top w:val="nil"/>
              <w:bottom w:val="nil"/>
            </w:tcBorders>
          </w:tcPr>
          <w:p w14:paraId="55CB9B24" w14:textId="77777777" w:rsidR="00A423BF" w:rsidRPr="00A777AA" w:rsidRDefault="00A423BF" w:rsidP="00A777AA">
            <w:pPr>
              <w:spacing w:line="240" w:lineRule="auto"/>
              <w:rPr>
                <w:rFonts w:ascii="Times New Roman" w:hAnsi="Times New Roman" w:cs="Times New Roman"/>
                <w:i/>
                <w:sz w:val="20"/>
                <w:szCs w:val="20"/>
                <w:lang w:val="en-ID"/>
              </w:rPr>
            </w:pPr>
          </w:p>
        </w:tc>
        <w:tc>
          <w:tcPr>
            <w:tcW w:w="1414" w:type="dxa"/>
            <w:vMerge/>
            <w:tcBorders>
              <w:top w:val="nil"/>
              <w:bottom w:val="nil"/>
            </w:tcBorders>
          </w:tcPr>
          <w:p w14:paraId="7F0B975B" w14:textId="77777777" w:rsidR="00A423BF" w:rsidRPr="00A777AA" w:rsidRDefault="00A423BF" w:rsidP="00A777AA">
            <w:pPr>
              <w:spacing w:line="240" w:lineRule="auto"/>
              <w:rPr>
                <w:rFonts w:ascii="Times New Roman" w:hAnsi="Times New Roman" w:cs="Times New Roman"/>
                <w:i/>
                <w:sz w:val="20"/>
                <w:szCs w:val="20"/>
                <w:lang w:val="en-ID"/>
              </w:rPr>
            </w:pPr>
          </w:p>
        </w:tc>
        <w:tc>
          <w:tcPr>
            <w:tcW w:w="2302" w:type="dxa"/>
            <w:tcBorders>
              <w:top w:val="nil"/>
              <w:bottom w:val="nil"/>
            </w:tcBorders>
          </w:tcPr>
          <w:p w14:paraId="7ABA71BF" w14:textId="0ACCDD29"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Answering questions asked by assessors verbally.</w:t>
            </w:r>
          </w:p>
        </w:tc>
        <w:tc>
          <w:tcPr>
            <w:tcW w:w="2075" w:type="dxa"/>
            <w:tcBorders>
              <w:top w:val="nil"/>
              <w:bottom w:val="nil"/>
            </w:tcBorders>
          </w:tcPr>
          <w:p w14:paraId="5DAA979C" w14:textId="704D1B39"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Answering questions asked by assessors verbally.</w:t>
            </w:r>
          </w:p>
        </w:tc>
        <w:tc>
          <w:tcPr>
            <w:tcW w:w="1558" w:type="dxa"/>
            <w:tcBorders>
              <w:top w:val="nil"/>
              <w:bottom w:val="nil"/>
            </w:tcBorders>
          </w:tcPr>
          <w:p w14:paraId="748712D0" w14:textId="591A55C9" w:rsidR="00A423BF" w:rsidRPr="00A777AA" w:rsidRDefault="00A423BF"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47,48,49</w:t>
            </w:r>
          </w:p>
        </w:tc>
      </w:tr>
      <w:tr w:rsidR="00A423BF" w:rsidRPr="00A777AA" w14:paraId="0DB65806" w14:textId="77777777" w:rsidTr="00D01C74">
        <w:tc>
          <w:tcPr>
            <w:tcW w:w="1438" w:type="dxa"/>
            <w:vMerge/>
            <w:tcBorders>
              <w:top w:val="nil"/>
              <w:bottom w:val="single" w:sz="4" w:space="0" w:color="auto"/>
            </w:tcBorders>
          </w:tcPr>
          <w:p w14:paraId="5E616A1A" w14:textId="77777777" w:rsidR="00A423BF" w:rsidRPr="00A777AA" w:rsidRDefault="00A423BF" w:rsidP="00A777AA">
            <w:pPr>
              <w:spacing w:line="240" w:lineRule="auto"/>
              <w:rPr>
                <w:rFonts w:ascii="Times New Roman" w:hAnsi="Times New Roman" w:cs="Times New Roman"/>
                <w:i/>
                <w:sz w:val="20"/>
                <w:szCs w:val="20"/>
                <w:lang w:val="en-ID"/>
              </w:rPr>
            </w:pPr>
          </w:p>
        </w:tc>
        <w:tc>
          <w:tcPr>
            <w:tcW w:w="1414" w:type="dxa"/>
            <w:vMerge/>
            <w:tcBorders>
              <w:top w:val="nil"/>
              <w:bottom w:val="single" w:sz="4" w:space="0" w:color="auto"/>
            </w:tcBorders>
          </w:tcPr>
          <w:p w14:paraId="5A30464E" w14:textId="77777777" w:rsidR="00A423BF" w:rsidRPr="00A777AA" w:rsidRDefault="00A423BF" w:rsidP="00A777AA">
            <w:pPr>
              <w:spacing w:line="240" w:lineRule="auto"/>
              <w:rPr>
                <w:rFonts w:ascii="Times New Roman" w:hAnsi="Times New Roman" w:cs="Times New Roman"/>
                <w:i/>
                <w:sz w:val="20"/>
                <w:szCs w:val="20"/>
                <w:lang w:val="en-ID"/>
              </w:rPr>
            </w:pPr>
          </w:p>
        </w:tc>
        <w:tc>
          <w:tcPr>
            <w:tcW w:w="2302" w:type="dxa"/>
            <w:tcBorders>
              <w:top w:val="nil"/>
              <w:bottom w:val="single" w:sz="4" w:space="0" w:color="auto"/>
            </w:tcBorders>
          </w:tcPr>
          <w:p w14:paraId="0905F688" w14:textId="6259F86D"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Doing what the assessor assigned</w:t>
            </w:r>
          </w:p>
        </w:tc>
        <w:tc>
          <w:tcPr>
            <w:tcW w:w="2075" w:type="dxa"/>
            <w:tcBorders>
              <w:top w:val="nil"/>
              <w:bottom w:val="single" w:sz="4" w:space="0" w:color="auto"/>
            </w:tcBorders>
          </w:tcPr>
          <w:p w14:paraId="44CF6ADD" w14:textId="309C69D4" w:rsidR="00A423BF" w:rsidRPr="00A777AA" w:rsidRDefault="00A423B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Doing what the assessor assigned</w:t>
            </w:r>
          </w:p>
        </w:tc>
        <w:tc>
          <w:tcPr>
            <w:tcW w:w="1558" w:type="dxa"/>
            <w:tcBorders>
              <w:top w:val="nil"/>
              <w:bottom w:val="single" w:sz="4" w:space="0" w:color="auto"/>
            </w:tcBorders>
          </w:tcPr>
          <w:p w14:paraId="6443879C" w14:textId="7B94C9FF" w:rsidR="00A423BF" w:rsidRPr="00A777AA" w:rsidRDefault="00A423BF" w:rsidP="00A777AA">
            <w:pPr>
              <w:spacing w:line="240" w:lineRule="auto"/>
              <w:jc w:val="center"/>
              <w:rPr>
                <w:rFonts w:ascii="Times New Roman" w:hAnsi="Times New Roman" w:cs="Times New Roman"/>
                <w:i/>
                <w:sz w:val="24"/>
                <w:szCs w:val="24"/>
                <w:lang w:val="en-ID"/>
              </w:rPr>
            </w:pPr>
            <w:r w:rsidRPr="00A777AA">
              <w:rPr>
                <w:rFonts w:ascii="Times New Roman" w:hAnsi="Times New Roman" w:cs="Times New Roman"/>
                <w:i/>
                <w:sz w:val="24"/>
                <w:szCs w:val="24"/>
                <w:lang w:val="en-ID"/>
              </w:rPr>
              <w:t>50</w:t>
            </w:r>
          </w:p>
        </w:tc>
      </w:tr>
    </w:tbl>
    <w:p w14:paraId="797443E6" w14:textId="77777777" w:rsidR="002F756F" w:rsidRPr="00A777AA" w:rsidRDefault="002F756F" w:rsidP="00A777AA">
      <w:pPr>
        <w:spacing w:line="240" w:lineRule="auto"/>
        <w:jc w:val="center"/>
        <w:rPr>
          <w:rFonts w:ascii="Times New Roman" w:hAnsi="Times New Roman" w:cs="Times New Roman"/>
          <w:b/>
          <w:i/>
          <w:sz w:val="20"/>
          <w:szCs w:val="20"/>
          <w:lang w:val="en-ID"/>
        </w:rPr>
      </w:pPr>
    </w:p>
    <w:p w14:paraId="4EAEEE29" w14:textId="785804D6" w:rsidR="00754B7A" w:rsidRPr="00A777AA" w:rsidRDefault="006B1E7E" w:rsidP="00A777AA">
      <w:pPr>
        <w:spacing w:line="240" w:lineRule="auto"/>
        <w:jc w:val="both"/>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t>T</w:t>
      </w:r>
      <w:r w:rsidR="00A423BF" w:rsidRPr="00A777AA">
        <w:rPr>
          <w:rFonts w:ascii="Times New Roman" w:hAnsi="Times New Roman" w:cs="Times New Roman"/>
          <w:bCs/>
          <w:i/>
          <w:sz w:val="20"/>
          <w:szCs w:val="20"/>
          <w:lang w:val="en-ID"/>
        </w:rPr>
        <w:t>able</w:t>
      </w:r>
      <w:r w:rsidRPr="00A777AA">
        <w:rPr>
          <w:rFonts w:ascii="Times New Roman" w:hAnsi="Times New Roman" w:cs="Times New Roman"/>
          <w:bCs/>
          <w:i/>
          <w:sz w:val="20"/>
          <w:szCs w:val="20"/>
          <w:lang w:val="en-ID"/>
        </w:rPr>
        <w:t xml:space="preserve"> 2</w:t>
      </w:r>
    </w:p>
    <w:p w14:paraId="0B72CE27" w14:textId="3D9F9782" w:rsidR="00A40F54" w:rsidRPr="00A777AA" w:rsidRDefault="003209BB" w:rsidP="00A777AA">
      <w:pPr>
        <w:spacing w:line="240" w:lineRule="auto"/>
        <w:jc w:val="both"/>
        <w:rPr>
          <w:rFonts w:ascii="Times New Roman" w:hAnsi="Times New Roman" w:cs="Times New Roman"/>
          <w:bCs/>
          <w:i/>
          <w:iCs/>
          <w:sz w:val="20"/>
          <w:szCs w:val="20"/>
          <w:lang w:val="en-ID"/>
        </w:rPr>
      </w:pPr>
      <w:r w:rsidRPr="00A777AA">
        <w:rPr>
          <w:rFonts w:ascii="Times New Roman" w:hAnsi="Times New Roman" w:cs="Times New Roman"/>
          <w:bCs/>
          <w:i/>
          <w:iCs/>
          <w:sz w:val="20"/>
          <w:szCs w:val="20"/>
          <w:lang w:val="en-ID"/>
        </w:rPr>
        <w:t>A</w:t>
      </w:r>
      <w:r w:rsidR="006B1E7E" w:rsidRPr="00A777AA">
        <w:rPr>
          <w:rFonts w:ascii="Times New Roman" w:hAnsi="Times New Roman" w:cs="Times New Roman"/>
          <w:bCs/>
          <w:i/>
          <w:iCs/>
          <w:sz w:val="20"/>
          <w:szCs w:val="20"/>
          <w:lang w:val="en-ID"/>
        </w:rPr>
        <w:t xml:space="preserve">ssessment </w:t>
      </w:r>
      <w:r w:rsidR="00CE6C03" w:rsidRPr="00A777AA">
        <w:rPr>
          <w:rFonts w:ascii="Times New Roman" w:hAnsi="Times New Roman" w:cs="Times New Roman"/>
          <w:bCs/>
          <w:i/>
          <w:iCs/>
          <w:sz w:val="20"/>
          <w:szCs w:val="20"/>
          <w:lang w:val="en-ID"/>
        </w:rPr>
        <w:t>I</w:t>
      </w:r>
      <w:r w:rsidR="006B1E7E" w:rsidRPr="00A777AA">
        <w:rPr>
          <w:rFonts w:ascii="Times New Roman" w:hAnsi="Times New Roman" w:cs="Times New Roman"/>
          <w:bCs/>
          <w:i/>
          <w:iCs/>
          <w:sz w:val="20"/>
          <w:szCs w:val="20"/>
          <w:lang w:val="en-ID"/>
        </w:rPr>
        <w:t xml:space="preserve">nstruments Points of Rhythm </w:t>
      </w:r>
      <w:r w:rsidR="001A18D9" w:rsidRPr="00A777AA">
        <w:rPr>
          <w:rFonts w:ascii="Times New Roman" w:hAnsi="Times New Roman" w:cs="Times New Roman"/>
          <w:bCs/>
          <w:i/>
          <w:iCs/>
          <w:sz w:val="20"/>
          <w:szCs w:val="20"/>
          <w:lang w:val="en-ID"/>
        </w:rPr>
        <w:t>a</w:t>
      </w:r>
      <w:r w:rsidR="006B1E7E" w:rsidRPr="00A777AA">
        <w:rPr>
          <w:rFonts w:ascii="Times New Roman" w:hAnsi="Times New Roman" w:cs="Times New Roman"/>
          <w:bCs/>
          <w:i/>
          <w:iCs/>
          <w:sz w:val="20"/>
          <w:szCs w:val="20"/>
          <w:lang w:val="en-ID"/>
        </w:rPr>
        <w:t>nd</w:t>
      </w:r>
      <w:r w:rsidRPr="00A777AA">
        <w:rPr>
          <w:rFonts w:ascii="Times New Roman" w:hAnsi="Times New Roman" w:cs="Times New Roman"/>
          <w:bCs/>
          <w:i/>
          <w:iCs/>
          <w:sz w:val="20"/>
          <w:szCs w:val="20"/>
          <w:lang w:val="en-ID"/>
        </w:rPr>
        <w:t xml:space="preserve"> S</w:t>
      </w:r>
      <w:r w:rsidR="006B1E7E" w:rsidRPr="00A777AA">
        <w:rPr>
          <w:rFonts w:ascii="Times New Roman" w:hAnsi="Times New Roman" w:cs="Times New Roman"/>
          <w:bCs/>
          <w:i/>
          <w:iCs/>
          <w:sz w:val="20"/>
          <w:szCs w:val="20"/>
          <w:lang w:val="en-ID"/>
        </w:rPr>
        <w:t>ound</w:t>
      </w:r>
      <w:r w:rsidRPr="00A777AA">
        <w:rPr>
          <w:rFonts w:ascii="Times New Roman" w:hAnsi="Times New Roman" w:cs="Times New Roman"/>
          <w:bCs/>
          <w:i/>
          <w:iCs/>
          <w:sz w:val="20"/>
          <w:szCs w:val="20"/>
          <w:lang w:val="en-ID"/>
        </w:rPr>
        <w:t xml:space="preserve"> P</w:t>
      </w:r>
      <w:r w:rsidR="006B1E7E" w:rsidRPr="00A777AA">
        <w:rPr>
          <w:rFonts w:ascii="Times New Roman" w:hAnsi="Times New Roman" w:cs="Times New Roman"/>
          <w:bCs/>
          <w:i/>
          <w:iCs/>
          <w:sz w:val="20"/>
          <w:szCs w:val="20"/>
          <w:lang w:val="en-ID"/>
        </w:rPr>
        <w:t>erception for</w:t>
      </w:r>
      <w:r w:rsidR="00A40F54" w:rsidRPr="00A777AA">
        <w:rPr>
          <w:rFonts w:ascii="Times New Roman" w:hAnsi="Times New Roman" w:cs="Times New Roman"/>
          <w:bCs/>
          <w:i/>
          <w:iCs/>
          <w:sz w:val="20"/>
          <w:szCs w:val="20"/>
          <w:lang w:val="en-ID"/>
        </w:rPr>
        <w:t xml:space="preserve"> C</w:t>
      </w:r>
      <w:r w:rsidR="006B1E7E" w:rsidRPr="00A777AA">
        <w:rPr>
          <w:rFonts w:ascii="Times New Roman" w:hAnsi="Times New Roman" w:cs="Times New Roman"/>
          <w:bCs/>
          <w:i/>
          <w:iCs/>
          <w:sz w:val="20"/>
          <w:szCs w:val="20"/>
          <w:lang w:val="en-ID"/>
        </w:rPr>
        <w:t xml:space="preserve">hildren </w:t>
      </w:r>
      <w:r w:rsidR="001A18D9" w:rsidRPr="00A777AA">
        <w:rPr>
          <w:rFonts w:ascii="Times New Roman" w:hAnsi="Times New Roman" w:cs="Times New Roman"/>
          <w:bCs/>
          <w:i/>
          <w:iCs/>
          <w:sz w:val="20"/>
          <w:szCs w:val="20"/>
          <w:lang w:val="en-ID"/>
        </w:rPr>
        <w:t>w</w:t>
      </w:r>
      <w:r w:rsidR="006B1E7E" w:rsidRPr="00A777AA">
        <w:rPr>
          <w:rFonts w:ascii="Times New Roman" w:hAnsi="Times New Roman" w:cs="Times New Roman"/>
          <w:bCs/>
          <w:i/>
          <w:iCs/>
          <w:sz w:val="20"/>
          <w:szCs w:val="20"/>
          <w:lang w:val="en-ID"/>
        </w:rPr>
        <w:t xml:space="preserve">ith Hearing Impairment at </w:t>
      </w:r>
      <w:r w:rsidR="00A40F54" w:rsidRPr="00A777AA">
        <w:rPr>
          <w:rFonts w:ascii="Times New Roman" w:hAnsi="Times New Roman" w:cs="Times New Roman"/>
          <w:bCs/>
          <w:i/>
          <w:iCs/>
          <w:sz w:val="20"/>
          <w:szCs w:val="20"/>
          <w:lang w:val="en-ID"/>
        </w:rPr>
        <w:t>E</w:t>
      </w:r>
      <w:r w:rsidR="006B1E7E" w:rsidRPr="00A777AA">
        <w:rPr>
          <w:rFonts w:ascii="Times New Roman" w:hAnsi="Times New Roman" w:cs="Times New Roman"/>
          <w:bCs/>
          <w:i/>
          <w:iCs/>
          <w:sz w:val="20"/>
          <w:szCs w:val="20"/>
          <w:lang w:val="en-ID"/>
        </w:rPr>
        <w:t xml:space="preserve">lementary School Levels </w:t>
      </w:r>
    </w:p>
    <w:tbl>
      <w:tblPr>
        <w:tblStyle w:val="TableGrid"/>
        <w:tblW w:w="8771" w:type="dxa"/>
        <w:tblInd w:w="18" w:type="dxa"/>
        <w:tblBorders>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1229"/>
        <w:gridCol w:w="2014"/>
        <w:gridCol w:w="2414"/>
        <w:gridCol w:w="425"/>
        <w:gridCol w:w="425"/>
        <w:gridCol w:w="426"/>
        <w:gridCol w:w="1276"/>
      </w:tblGrid>
      <w:tr w:rsidR="00D94B14" w:rsidRPr="00A777AA" w14:paraId="390988DC" w14:textId="77777777" w:rsidTr="00FB4167">
        <w:trPr>
          <w:trHeight w:val="428"/>
        </w:trPr>
        <w:tc>
          <w:tcPr>
            <w:tcW w:w="562" w:type="dxa"/>
            <w:vMerge w:val="restart"/>
          </w:tcPr>
          <w:p w14:paraId="33EB4FEB" w14:textId="77777777" w:rsidR="00C93AB6" w:rsidRPr="00A777AA" w:rsidRDefault="00C93AB6"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NO</w:t>
            </w:r>
          </w:p>
        </w:tc>
        <w:tc>
          <w:tcPr>
            <w:tcW w:w="1229" w:type="dxa"/>
            <w:vMerge w:val="restart"/>
          </w:tcPr>
          <w:p w14:paraId="6565BDC4" w14:textId="77777777" w:rsidR="00C93AB6" w:rsidRPr="00A777AA" w:rsidRDefault="00715579"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STAGES </w:t>
            </w:r>
          </w:p>
        </w:tc>
        <w:tc>
          <w:tcPr>
            <w:tcW w:w="2014" w:type="dxa"/>
            <w:vMerge w:val="restart"/>
          </w:tcPr>
          <w:p w14:paraId="0B2DE86A" w14:textId="77777777" w:rsidR="00C93AB6" w:rsidRPr="00A777AA" w:rsidRDefault="00715579"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TEST </w:t>
            </w:r>
            <w:r w:rsidR="00C93AB6" w:rsidRPr="00A777AA">
              <w:rPr>
                <w:rFonts w:ascii="Times New Roman" w:hAnsi="Times New Roman" w:cs="Times New Roman"/>
                <w:b/>
                <w:i/>
                <w:sz w:val="20"/>
                <w:szCs w:val="20"/>
                <w:lang w:val="en-ID"/>
              </w:rPr>
              <w:t>INSTRUMEN</w:t>
            </w:r>
            <w:r w:rsidRPr="00A777AA">
              <w:rPr>
                <w:rFonts w:ascii="Times New Roman" w:hAnsi="Times New Roman" w:cs="Times New Roman"/>
                <w:b/>
                <w:i/>
                <w:sz w:val="20"/>
                <w:szCs w:val="20"/>
                <w:lang w:val="en-ID"/>
              </w:rPr>
              <w:t>T</w:t>
            </w:r>
            <w:r w:rsidR="00C93AB6" w:rsidRPr="00A777AA">
              <w:rPr>
                <w:rFonts w:ascii="Times New Roman" w:hAnsi="Times New Roman" w:cs="Times New Roman"/>
                <w:b/>
                <w:i/>
                <w:sz w:val="20"/>
                <w:szCs w:val="20"/>
                <w:lang w:val="en-ID"/>
              </w:rPr>
              <w:t xml:space="preserve"> </w:t>
            </w:r>
          </w:p>
        </w:tc>
        <w:tc>
          <w:tcPr>
            <w:tcW w:w="2414" w:type="dxa"/>
            <w:vMerge w:val="restart"/>
          </w:tcPr>
          <w:p w14:paraId="7B39E6AC" w14:textId="77777777" w:rsidR="00C93AB6" w:rsidRPr="00A777AA" w:rsidRDefault="00715579"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INSTRUCTION </w:t>
            </w:r>
          </w:p>
        </w:tc>
        <w:tc>
          <w:tcPr>
            <w:tcW w:w="1276" w:type="dxa"/>
            <w:gridSpan w:val="3"/>
          </w:tcPr>
          <w:p w14:paraId="77534F37" w14:textId="77777777" w:rsidR="00C93AB6" w:rsidRPr="00A777AA" w:rsidRDefault="00715579"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SCORE </w:t>
            </w:r>
          </w:p>
        </w:tc>
        <w:tc>
          <w:tcPr>
            <w:tcW w:w="1276" w:type="dxa"/>
            <w:vMerge w:val="restart"/>
          </w:tcPr>
          <w:p w14:paraId="5212DF33" w14:textId="77777777" w:rsidR="00C93AB6" w:rsidRPr="00A777AA" w:rsidRDefault="00715579"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EXPLANATION</w:t>
            </w:r>
          </w:p>
        </w:tc>
      </w:tr>
      <w:tr w:rsidR="00D94B14" w:rsidRPr="00A777AA" w14:paraId="31F82F1E" w14:textId="77777777" w:rsidTr="00FB4167">
        <w:tc>
          <w:tcPr>
            <w:tcW w:w="562" w:type="dxa"/>
            <w:vMerge/>
          </w:tcPr>
          <w:p w14:paraId="3DD437E3"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1229" w:type="dxa"/>
            <w:vMerge/>
          </w:tcPr>
          <w:p w14:paraId="1170E2BF"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2014" w:type="dxa"/>
            <w:vMerge/>
          </w:tcPr>
          <w:p w14:paraId="32B786B7"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2414" w:type="dxa"/>
            <w:vMerge/>
          </w:tcPr>
          <w:p w14:paraId="45B7DF57"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425" w:type="dxa"/>
          </w:tcPr>
          <w:p w14:paraId="39FFE3AC" w14:textId="77777777" w:rsidR="00C93AB6" w:rsidRPr="00A777AA" w:rsidRDefault="00C93AB6"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0</w:t>
            </w:r>
          </w:p>
        </w:tc>
        <w:tc>
          <w:tcPr>
            <w:tcW w:w="425" w:type="dxa"/>
          </w:tcPr>
          <w:p w14:paraId="28CE19DF" w14:textId="77777777" w:rsidR="00C93AB6" w:rsidRPr="00A777AA" w:rsidRDefault="00C93AB6"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1</w:t>
            </w:r>
          </w:p>
        </w:tc>
        <w:tc>
          <w:tcPr>
            <w:tcW w:w="426" w:type="dxa"/>
          </w:tcPr>
          <w:p w14:paraId="05C3586E" w14:textId="77777777" w:rsidR="00C93AB6" w:rsidRPr="00A777AA" w:rsidRDefault="00C93AB6"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2</w:t>
            </w:r>
          </w:p>
        </w:tc>
        <w:tc>
          <w:tcPr>
            <w:tcW w:w="1276" w:type="dxa"/>
            <w:vMerge/>
          </w:tcPr>
          <w:p w14:paraId="32243453" w14:textId="77777777" w:rsidR="00C93AB6" w:rsidRPr="00A777AA" w:rsidRDefault="00C93AB6" w:rsidP="00A777AA">
            <w:pPr>
              <w:spacing w:line="240" w:lineRule="auto"/>
              <w:rPr>
                <w:rFonts w:ascii="Times New Roman" w:hAnsi="Times New Roman" w:cs="Times New Roman"/>
                <w:b/>
                <w:i/>
                <w:sz w:val="20"/>
                <w:szCs w:val="20"/>
                <w:lang w:val="en-ID"/>
              </w:rPr>
            </w:pPr>
          </w:p>
        </w:tc>
      </w:tr>
      <w:tr w:rsidR="00D94B14" w:rsidRPr="00A777AA" w14:paraId="6EAD7822" w14:textId="77777777" w:rsidTr="00FB4167">
        <w:trPr>
          <w:trHeight w:val="70"/>
        </w:trPr>
        <w:tc>
          <w:tcPr>
            <w:tcW w:w="562" w:type="dxa"/>
          </w:tcPr>
          <w:p w14:paraId="19345902" w14:textId="77777777" w:rsidR="00C93AB6" w:rsidRPr="00A777AA" w:rsidRDefault="00C93AB6"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A</w:t>
            </w:r>
          </w:p>
        </w:tc>
        <w:tc>
          <w:tcPr>
            <w:tcW w:w="3243" w:type="dxa"/>
            <w:gridSpan w:val="2"/>
          </w:tcPr>
          <w:p w14:paraId="084763AB" w14:textId="77777777" w:rsidR="00C93AB6" w:rsidRPr="00A777AA" w:rsidRDefault="00DE50FE"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Sounds Detection</w:t>
            </w:r>
          </w:p>
        </w:tc>
        <w:tc>
          <w:tcPr>
            <w:tcW w:w="2414" w:type="dxa"/>
          </w:tcPr>
          <w:p w14:paraId="35C7449B"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425" w:type="dxa"/>
          </w:tcPr>
          <w:p w14:paraId="389FAB9A"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425" w:type="dxa"/>
          </w:tcPr>
          <w:p w14:paraId="6086FCBF"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426" w:type="dxa"/>
          </w:tcPr>
          <w:p w14:paraId="359B285E"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1276" w:type="dxa"/>
          </w:tcPr>
          <w:p w14:paraId="1C687717" w14:textId="77777777" w:rsidR="00C93AB6" w:rsidRPr="00A777AA" w:rsidRDefault="00C93AB6" w:rsidP="00A777AA">
            <w:pPr>
              <w:spacing w:line="240" w:lineRule="auto"/>
              <w:rPr>
                <w:rFonts w:ascii="Times New Roman" w:hAnsi="Times New Roman" w:cs="Times New Roman"/>
                <w:b/>
                <w:i/>
                <w:sz w:val="20"/>
                <w:szCs w:val="20"/>
                <w:lang w:val="en-ID"/>
              </w:rPr>
            </w:pPr>
          </w:p>
        </w:tc>
      </w:tr>
      <w:tr w:rsidR="00D94B14" w:rsidRPr="00A777AA" w14:paraId="3B1BEA6F" w14:textId="77777777" w:rsidTr="00FB4167">
        <w:tc>
          <w:tcPr>
            <w:tcW w:w="562" w:type="dxa"/>
          </w:tcPr>
          <w:p w14:paraId="0FE694D5" w14:textId="77777777" w:rsidR="00C93AB6" w:rsidRPr="00A777AA" w:rsidRDefault="00C93AB6"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1</w:t>
            </w:r>
          </w:p>
        </w:tc>
        <w:tc>
          <w:tcPr>
            <w:tcW w:w="1229" w:type="dxa"/>
            <w:vMerge w:val="restart"/>
          </w:tcPr>
          <w:p w14:paraId="1BE87930" w14:textId="77777777" w:rsidR="00C93AB6" w:rsidRPr="00A777AA" w:rsidRDefault="00054E05"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Sounds of Things</w:t>
            </w:r>
            <w:r w:rsidR="00C93AB6" w:rsidRPr="00A777AA">
              <w:rPr>
                <w:rFonts w:ascii="Times New Roman" w:hAnsi="Times New Roman" w:cs="Times New Roman"/>
                <w:i/>
                <w:sz w:val="20"/>
                <w:szCs w:val="20"/>
                <w:lang w:val="en-ID"/>
              </w:rPr>
              <w:t xml:space="preserve">       </w:t>
            </w:r>
          </w:p>
        </w:tc>
        <w:tc>
          <w:tcPr>
            <w:tcW w:w="2014" w:type="dxa"/>
          </w:tcPr>
          <w:p w14:paraId="407DD6B1" w14:textId="77777777" w:rsidR="00C93AB6" w:rsidRPr="00A777AA" w:rsidRDefault="00C93AB6"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 </w:t>
            </w:r>
            <w:r w:rsidR="00054E05" w:rsidRPr="00A777AA">
              <w:rPr>
                <w:rFonts w:ascii="Times New Roman" w:hAnsi="Times New Roman" w:cs="Times New Roman"/>
                <w:i/>
                <w:sz w:val="20"/>
                <w:szCs w:val="20"/>
                <w:lang w:val="en-ID"/>
              </w:rPr>
              <w:t>There is a drum sound around</w:t>
            </w:r>
          </w:p>
        </w:tc>
        <w:tc>
          <w:tcPr>
            <w:tcW w:w="2414" w:type="dxa"/>
            <w:vMerge w:val="restart"/>
          </w:tcPr>
          <w:p w14:paraId="36A21D3E" w14:textId="26F56890" w:rsidR="00C93AB6" w:rsidRPr="00A777AA" w:rsidRDefault="007F2A46" w:rsidP="00A777AA">
            <w:pPr>
              <w:spacing w:after="0"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position of the child is standing with his back to the sound source at a</w:t>
            </w:r>
            <w:r w:rsidR="003F40E7" w:rsidRPr="00A777AA">
              <w:rPr>
                <w:rFonts w:ascii="Times New Roman" w:hAnsi="Times New Roman" w:cs="Times New Roman"/>
                <w:i/>
                <w:sz w:val="20"/>
                <w:szCs w:val="20"/>
                <w:lang w:val="en-ID"/>
              </w:rPr>
              <w:t xml:space="preserve"> distance of two</w:t>
            </w:r>
            <w:r w:rsidRPr="00A777AA">
              <w:rPr>
                <w:rFonts w:ascii="Times New Roman" w:hAnsi="Times New Roman" w:cs="Times New Roman"/>
                <w:i/>
                <w:sz w:val="20"/>
                <w:szCs w:val="20"/>
                <w:lang w:val="en-ID"/>
              </w:rPr>
              <w:t xml:space="preserve"> m.</w:t>
            </w:r>
          </w:p>
          <w:p w14:paraId="04489E4E" w14:textId="77777777" w:rsidR="00C93AB6" w:rsidRPr="00A777AA" w:rsidRDefault="007F2A46" w:rsidP="00A777AA">
            <w:pPr>
              <w:spacing w:after="0"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The child is told that “</w:t>
            </w:r>
            <w:r w:rsidRPr="00A777AA">
              <w:rPr>
                <w:rFonts w:ascii="Times New Roman" w:hAnsi="Times New Roman" w:cs="Times New Roman"/>
                <w:b/>
                <w:i/>
                <w:sz w:val="20"/>
                <w:szCs w:val="20"/>
                <w:lang w:val="en-ID"/>
              </w:rPr>
              <w:t>the test is about to start”</w:t>
            </w:r>
            <w:r w:rsidRPr="00A777AA">
              <w:rPr>
                <w:rFonts w:ascii="Times New Roman" w:hAnsi="Times New Roman" w:cs="Times New Roman"/>
                <w:i/>
                <w:sz w:val="20"/>
                <w:szCs w:val="20"/>
                <w:lang w:val="en-ID"/>
              </w:rPr>
              <w:t xml:space="preserve"> so that the child concentrates.</w:t>
            </w:r>
          </w:p>
          <w:p w14:paraId="3B412988" w14:textId="26A24AF9" w:rsidR="00C93AB6" w:rsidRPr="00A777AA" w:rsidRDefault="00C93AB6" w:rsidP="00A777AA">
            <w:pPr>
              <w:spacing w:after="0" w:line="240" w:lineRule="auto"/>
              <w:rPr>
                <w:rFonts w:ascii="Times New Roman" w:hAnsi="Times New Roman" w:cs="Times New Roman"/>
                <w:b/>
                <w:i/>
                <w:sz w:val="20"/>
                <w:szCs w:val="20"/>
                <w:lang w:val="en-ID"/>
              </w:rPr>
            </w:pPr>
          </w:p>
        </w:tc>
        <w:tc>
          <w:tcPr>
            <w:tcW w:w="425" w:type="dxa"/>
          </w:tcPr>
          <w:p w14:paraId="4DE317C7"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425" w:type="dxa"/>
          </w:tcPr>
          <w:p w14:paraId="1C14112D"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426" w:type="dxa"/>
          </w:tcPr>
          <w:p w14:paraId="48E3A3B2"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1276" w:type="dxa"/>
            <w:vMerge w:val="restart"/>
          </w:tcPr>
          <w:p w14:paraId="600BADEB" w14:textId="173597C3" w:rsidR="00C93AB6" w:rsidRPr="00A777AA" w:rsidRDefault="00435A5A"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w:t>
            </w:r>
            <w:r w:rsidR="003F40E7" w:rsidRPr="00A777AA">
              <w:rPr>
                <w:rFonts w:ascii="Times New Roman" w:hAnsi="Times New Roman" w:cs="Times New Roman"/>
                <w:i/>
                <w:sz w:val="20"/>
                <w:szCs w:val="20"/>
                <w:lang w:val="en-ID"/>
              </w:rPr>
              <w:t xml:space="preserve"> sound that is heard for about five</w:t>
            </w:r>
            <w:r w:rsidRPr="00A777AA">
              <w:rPr>
                <w:rFonts w:ascii="Times New Roman" w:hAnsi="Times New Roman" w:cs="Times New Roman"/>
                <w:i/>
                <w:sz w:val="20"/>
                <w:szCs w:val="20"/>
                <w:lang w:val="en-ID"/>
              </w:rPr>
              <w:t xml:space="preserve"> seconds</w:t>
            </w:r>
          </w:p>
        </w:tc>
      </w:tr>
      <w:tr w:rsidR="00D94B14" w:rsidRPr="00A777AA" w14:paraId="109B6974" w14:textId="77777777" w:rsidTr="00FB4167">
        <w:tc>
          <w:tcPr>
            <w:tcW w:w="562" w:type="dxa"/>
          </w:tcPr>
          <w:p w14:paraId="38FD8AE7" w14:textId="77777777" w:rsidR="00C93AB6" w:rsidRPr="00A777AA" w:rsidRDefault="00C93AB6"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2</w:t>
            </w:r>
          </w:p>
        </w:tc>
        <w:tc>
          <w:tcPr>
            <w:tcW w:w="1229" w:type="dxa"/>
            <w:vMerge/>
          </w:tcPr>
          <w:p w14:paraId="71C68CF1" w14:textId="77777777" w:rsidR="00C93AB6" w:rsidRPr="00A777AA" w:rsidRDefault="00C93AB6" w:rsidP="00A777AA">
            <w:pPr>
              <w:spacing w:line="240" w:lineRule="auto"/>
              <w:rPr>
                <w:rFonts w:ascii="Times New Roman" w:hAnsi="Times New Roman" w:cs="Times New Roman"/>
                <w:i/>
                <w:sz w:val="20"/>
                <w:szCs w:val="20"/>
                <w:lang w:val="en-ID"/>
              </w:rPr>
            </w:pPr>
          </w:p>
        </w:tc>
        <w:tc>
          <w:tcPr>
            <w:tcW w:w="2014" w:type="dxa"/>
          </w:tcPr>
          <w:p w14:paraId="6919EF43" w14:textId="77777777" w:rsidR="00C93AB6" w:rsidRPr="00A777AA" w:rsidRDefault="007F2A46"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No Sound</w:t>
            </w:r>
            <w:r w:rsidR="00C93AB6" w:rsidRPr="00A777AA">
              <w:rPr>
                <w:rFonts w:ascii="Times New Roman" w:hAnsi="Times New Roman" w:cs="Times New Roman"/>
                <w:i/>
                <w:sz w:val="20"/>
                <w:szCs w:val="20"/>
                <w:lang w:val="en-ID"/>
              </w:rPr>
              <w:t xml:space="preserve">  </w:t>
            </w:r>
          </w:p>
        </w:tc>
        <w:tc>
          <w:tcPr>
            <w:tcW w:w="2414" w:type="dxa"/>
            <w:vMerge/>
          </w:tcPr>
          <w:p w14:paraId="22FCC4F8" w14:textId="77777777" w:rsidR="00C93AB6" w:rsidRPr="00A777AA" w:rsidRDefault="00C93AB6" w:rsidP="00A777AA">
            <w:pPr>
              <w:spacing w:line="240" w:lineRule="auto"/>
              <w:ind w:left="176" w:hanging="176"/>
              <w:rPr>
                <w:rFonts w:ascii="Times New Roman" w:hAnsi="Times New Roman" w:cs="Times New Roman"/>
                <w:b/>
                <w:i/>
                <w:sz w:val="20"/>
                <w:szCs w:val="20"/>
                <w:lang w:val="en-ID"/>
              </w:rPr>
            </w:pPr>
          </w:p>
        </w:tc>
        <w:tc>
          <w:tcPr>
            <w:tcW w:w="425" w:type="dxa"/>
          </w:tcPr>
          <w:p w14:paraId="561D1996" w14:textId="77777777" w:rsidR="00C93AB6" w:rsidRPr="00A777AA" w:rsidRDefault="00C93AB6" w:rsidP="00A777AA">
            <w:pPr>
              <w:spacing w:line="240" w:lineRule="auto"/>
              <w:ind w:left="176" w:hanging="176"/>
              <w:rPr>
                <w:rFonts w:ascii="Times New Roman" w:hAnsi="Times New Roman" w:cs="Times New Roman"/>
                <w:b/>
                <w:i/>
                <w:sz w:val="20"/>
                <w:szCs w:val="20"/>
                <w:lang w:val="en-ID"/>
              </w:rPr>
            </w:pPr>
          </w:p>
        </w:tc>
        <w:tc>
          <w:tcPr>
            <w:tcW w:w="425" w:type="dxa"/>
          </w:tcPr>
          <w:p w14:paraId="356B71E0"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426" w:type="dxa"/>
          </w:tcPr>
          <w:p w14:paraId="75FC64CE"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1276" w:type="dxa"/>
            <w:vMerge/>
          </w:tcPr>
          <w:p w14:paraId="6EB42925" w14:textId="77777777" w:rsidR="00C93AB6" w:rsidRPr="00A777AA" w:rsidRDefault="00C93AB6" w:rsidP="00A777AA">
            <w:pPr>
              <w:spacing w:line="240" w:lineRule="auto"/>
              <w:rPr>
                <w:rFonts w:ascii="Times New Roman" w:hAnsi="Times New Roman" w:cs="Times New Roman"/>
                <w:b/>
                <w:i/>
                <w:sz w:val="20"/>
                <w:szCs w:val="20"/>
                <w:lang w:val="en-ID"/>
              </w:rPr>
            </w:pPr>
          </w:p>
        </w:tc>
      </w:tr>
      <w:tr w:rsidR="00D94B14" w:rsidRPr="00A777AA" w14:paraId="4AAD8566" w14:textId="77777777" w:rsidTr="00FB4167">
        <w:tc>
          <w:tcPr>
            <w:tcW w:w="562" w:type="dxa"/>
          </w:tcPr>
          <w:p w14:paraId="3529481B" w14:textId="77777777" w:rsidR="00C93AB6" w:rsidRPr="00A777AA" w:rsidRDefault="00C93AB6"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3</w:t>
            </w:r>
          </w:p>
        </w:tc>
        <w:tc>
          <w:tcPr>
            <w:tcW w:w="1229" w:type="dxa"/>
            <w:vMerge/>
          </w:tcPr>
          <w:p w14:paraId="0BBFF9CC" w14:textId="77777777" w:rsidR="00C93AB6" w:rsidRPr="00A777AA" w:rsidRDefault="00C93AB6" w:rsidP="00A777AA">
            <w:pPr>
              <w:spacing w:line="240" w:lineRule="auto"/>
              <w:rPr>
                <w:rFonts w:ascii="Times New Roman" w:hAnsi="Times New Roman" w:cs="Times New Roman"/>
                <w:i/>
                <w:sz w:val="20"/>
                <w:szCs w:val="20"/>
                <w:lang w:val="en-ID"/>
              </w:rPr>
            </w:pPr>
          </w:p>
        </w:tc>
        <w:tc>
          <w:tcPr>
            <w:tcW w:w="2014" w:type="dxa"/>
          </w:tcPr>
          <w:p w14:paraId="5EDEAD3F" w14:textId="77777777" w:rsidR="00C93AB6" w:rsidRPr="00A777AA" w:rsidRDefault="001001AF"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There is a piano sound</w:t>
            </w:r>
          </w:p>
        </w:tc>
        <w:tc>
          <w:tcPr>
            <w:tcW w:w="2414" w:type="dxa"/>
            <w:vMerge/>
          </w:tcPr>
          <w:p w14:paraId="1FA93530"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425" w:type="dxa"/>
          </w:tcPr>
          <w:p w14:paraId="396A2A1C"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425" w:type="dxa"/>
          </w:tcPr>
          <w:p w14:paraId="38DE4C70"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426" w:type="dxa"/>
          </w:tcPr>
          <w:p w14:paraId="43273D7A" w14:textId="77777777" w:rsidR="00C93AB6" w:rsidRPr="00A777AA" w:rsidRDefault="00C93AB6" w:rsidP="00A777AA">
            <w:pPr>
              <w:spacing w:line="240" w:lineRule="auto"/>
              <w:rPr>
                <w:rFonts w:ascii="Times New Roman" w:hAnsi="Times New Roman" w:cs="Times New Roman"/>
                <w:b/>
                <w:i/>
                <w:sz w:val="20"/>
                <w:szCs w:val="20"/>
                <w:lang w:val="en-ID"/>
              </w:rPr>
            </w:pPr>
          </w:p>
        </w:tc>
        <w:tc>
          <w:tcPr>
            <w:tcW w:w="1276" w:type="dxa"/>
            <w:vMerge/>
          </w:tcPr>
          <w:p w14:paraId="536E5486" w14:textId="77777777" w:rsidR="00C93AB6" w:rsidRPr="00A777AA" w:rsidRDefault="00C93AB6" w:rsidP="00A777AA">
            <w:pPr>
              <w:spacing w:line="240" w:lineRule="auto"/>
              <w:rPr>
                <w:rFonts w:ascii="Times New Roman" w:hAnsi="Times New Roman" w:cs="Times New Roman"/>
                <w:i/>
                <w:sz w:val="20"/>
                <w:szCs w:val="20"/>
              </w:rPr>
            </w:pPr>
          </w:p>
        </w:tc>
      </w:tr>
    </w:tbl>
    <w:p w14:paraId="1F5D378D" w14:textId="520D4B2F" w:rsidR="00EB7823" w:rsidRPr="00A777AA" w:rsidRDefault="00EB7823" w:rsidP="00A777AA">
      <w:pPr>
        <w:spacing w:line="240" w:lineRule="auto"/>
        <w:jc w:val="right"/>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t>(continued)</w:t>
      </w:r>
    </w:p>
    <w:p w14:paraId="26C29921" w14:textId="2E842A73" w:rsidR="00A423BF" w:rsidRPr="00A777AA" w:rsidRDefault="00A423BF" w:rsidP="00A777AA">
      <w:pPr>
        <w:spacing w:line="240" w:lineRule="auto"/>
        <w:jc w:val="both"/>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t>Table 2</w:t>
      </w:r>
    </w:p>
    <w:p w14:paraId="127958F7" w14:textId="77777777" w:rsidR="00A423BF" w:rsidRPr="00A777AA" w:rsidRDefault="00A423BF" w:rsidP="00A777AA">
      <w:pPr>
        <w:spacing w:line="240" w:lineRule="auto"/>
        <w:jc w:val="both"/>
        <w:rPr>
          <w:rFonts w:ascii="Times New Roman" w:hAnsi="Times New Roman" w:cs="Times New Roman"/>
          <w:bCs/>
          <w:i/>
          <w:iCs/>
          <w:sz w:val="20"/>
          <w:szCs w:val="20"/>
          <w:lang w:val="en-ID"/>
        </w:rPr>
      </w:pPr>
      <w:r w:rsidRPr="00A777AA">
        <w:rPr>
          <w:rFonts w:ascii="Times New Roman" w:hAnsi="Times New Roman" w:cs="Times New Roman"/>
          <w:bCs/>
          <w:i/>
          <w:iCs/>
          <w:sz w:val="20"/>
          <w:szCs w:val="20"/>
          <w:lang w:val="en-ID"/>
        </w:rPr>
        <w:t xml:space="preserve">Assessment Instruments Points of Rhythm and Sound Perception for Children with Hearing Impairment at Elementary School Levels </w:t>
      </w:r>
    </w:p>
    <w:tbl>
      <w:tblPr>
        <w:tblStyle w:val="TableGrid"/>
        <w:tblW w:w="8771" w:type="dxa"/>
        <w:tblInd w:w="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1229"/>
        <w:gridCol w:w="2014"/>
        <w:gridCol w:w="2414"/>
        <w:gridCol w:w="425"/>
        <w:gridCol w:w="425"/>
        <w:gridCol w:w="426"/>
        <w:gridCol w:w="1276"/>
      </w:tblGrid>
      <w:tr w:rsidR="00A423BF" w:rsidRPr="00A777AA" w14:paraId="7831E6ED" w14:textId="77777777" w:rsidTr="00FB4167">
        <w:trPr>
          <w:trHeight w:val="428"/>
        </w:trPr>
        <w:tc>
          <w:tcPr>
            <w:tcW w:w="562" w:type="dxa"/>
            <w:vMerge w:val="restart"/>
            <w:tcBorders>
              <w:top w:val="single" w:sz="4" w:space="0" w:color="000000" w:themeColor="text1"/>
              <w:bottom w:val="nil"/>
            </w:tcBorders>
          </w:tcPr>
          <w:p w14:paraId="70263559" w14:textId="77777777" w:rsidR="00A423BF" w:rsidRPr="00A777AA" w:rsidRDefault="00A423BF"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NO</w:t>
            </w:r>
          </w:p>
        </w:tc>
        <w:tc>
          <w:tcPr>
            <w:tcW w:w="1229" w:type="dxa"/>
            <w:vMerge w:val="restart"/>
            <w:tcBorders>
              <w:top w:val="single" w:sz="4" w:space="0" w:color="000000" w:themeColor="text1"/>
              <w:bottom w:val="nil"/>
            </w:tcBorders>
          </w:tcPr>
          <w:p w14:paraId="04D99285" w14:textId="77777777" w:rsidR="00A423BF" w:rsidRPr="00A777AA" w:rsidRDefault="00A423BF"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STAGES </w:t>
            </w:r>
          </w:p>
        </w:tc>
        <w:tc>
          <w:tcPr>
            <w:tcW w:w="2014" w:type="dxa"/>
            <w:vMerge w:val="restart"/>
            <w:tcBorders>
              <w:top w:val="single" w:sz="4" w:space="0" w:color="000000" w:themeColor="text1"/>
              <w:bottom w:val="nil"/>
            </w:tcBorders>
          </w:tcPr>
          <w:p w14:paraId="29D6A8A6" w14:textId="77777777" w:rsidR="00A423BF" w:rsidRPr="00A777AA" w:rsidRDefault="00A423BF"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TEST INSTRUMENT </w:t>
            </w:r>
          </w:p>
        </w:tc>
        <w:tc>
          <w:tcPr>
            <w:tcW w:w="2414" w:type="dxa"/>
            <w:vMerge w:val="restart"/>
            <w:tcBorders>
              <w:top w:val="single" w:sz="4" w:space="0" w:color="000000" w:themeColor="text1"/>
              <w:bottom w:val="nil"/>
            </w:tcBorders>
          </w:tcPr>
          <w:p w14:paraId="2B10A1DA" w14:textId="77777777" w:rsidR="00A423BF" w:rsidRPr="00A777AA" w:rsidRDefault="00A423BF"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INSTRUCTION </w:t>
            </w:r>
          </w:p>
        </w:tc>
        <w:tc>
          <w:tcPr>
            <w:tcW w:w="1276" w:type="dxa"/>
            <w:gridSpan w:val="3"/>
            <w:tcBorders>
              <w:top w:val="single" w:sz="4" w:space="0" w:color="000000" w:themeColor="text1"/>
              <w:bottom w:val="nil"/>
            </w:tcBorders>
          </w:tcPr>
          <w:p w14:paraId="381DEEDA" w14:textId="77777777" w:rsidR="00A423BF" w:rsidRPr="00A777AA" w:rsidRDefault="00A423BF"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SCORE </w:t>
            </w:r>
          </w:p>
        </w:tc>
        <w:tc>
          <w:tcPr>
            <w:tcW w:w="1276" w:type="dxa"/>
            <w:vMerge w:val="restart"/>
            <w:tcBorders>
              <w:top w:val="single" w:sz="4" w:space="0" w:color="000000" w:themeColor="text1"/>
              <w:bottom w:val="nil"/>
            </w:tcBorders>
          </w:tcPr>
          <w:p w14:paraId="6F61060C" w14:textId="77777777" w:rsidR="00A423BF" w:rsidRPr="00A777AA" w:rsidRDefault="00A423BF"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EXPLANATION</w:t>
            </w:r>
          </w:p>
        </w:tc>
      </w:tr>
      <w:tr w:rsidR="00A423BF" w:rsidRPr="00A777AA" w14:paraId="75642E5B" w14:textId="77777777" w:rsidTr="00FB4167">
        <w:tc>
          <w:tcPr>
            <w:tcW w:w="562" w:type="dxa"/>
            <w:vMerge/>
            <w:tcBorders>
              <w:top w:val="nil"/>
              <w:bottom w:val="single" w:sz="4" w:space="0" w:color="000000" w:themeColor="text1"/>
            </w:tcBorders>
          </w:tcPr>
          <w:p w14:paraId="2D7519F2" w14:textId="77777777" w:rsidR="00A423BF" w:rsidRPr="00A777AA" w:rsidRDefault="00A423BF" w:rsidP="00A777AA">
            <w:pPr>
              <w:spacing w:line="240" w:lineRule="auto"/>
              <w:rPr>
                <w:rFonts w:ascii="Times New Roman" w:hAnsi="Times New Roman" w:cs="Times New Roman"/>
                <w:b/>
                <w:i/>
                <w:sz w:val="20"/>
                <w:szCs w:val="20"/>
                <w:lang w:val="en-ID"/>
              </w:rPr>
            </w:pPr>
          </w:p>
        </w:tc>
        <w:tc>
          <w:tcPr>
            <w:tcW w:w="1229" w:type="dxa"/>
            <w:vMerge/>
            <w:tcBorders>
              <w:top w:val="nil"/>
              <w:bottom w:val="single" w:sz="4" w:space="0" w:color="000000" w:themeColor="text1"/>
            </w:tcBorders>
          </w:tcPr>
          <w:p w14:paraId="00711888" w14:textId="77777777" w:rsidR="00A423BF" w:rsidRPr="00A777AA" w:rsidRDefault="00A423BF" w:rsidP="00A777AA">
            <w:pPr>
              <w:spacing w:line="240" w:lineRule="auto"/>
              <w:rPr>
                <w:rFonts w:ascii="Times New Roman" w:hAnsi="Times New Roman" w:cs="Times New Roman"/>
                <w:b/>
                <w:i/>
                <w:sz w:val="20"/>
                <w:szCs w:val="20"/>
                <w:lang w:val="en-ID"/>
              </w:rPr>
            </w:pPr>
          </w:p>
        </w:tc>
        <w:tc>
          <w:tcPr>
            <w:tcW w:w="2014" w:type="dxa"/>
            <w:vMerge/>
            <w:tcBorders>
              <w:top w:val="nil"/>
              <w:bottom w:val="single" w:sz="4" w:space="0" w:color="000000" w:themeColor="text1"/>
            </w:tcBorders>
          </w:tcPr>
          <w:p w14:paraId="0DC6D50D" w14:textId="77777777" w:rsidR="00A423BF" w:rsidRPr="00A777AA" w:rsidRDefault="00A423BF" w:rsidP="00A777AA">
            <w:pPr>
              <w:spacing w:line="240" w:lineRule="auto"/>
              <w:rPr>
                <w:rFonts w:ascii="Times New Roman" w:hAnsi="Times New Roman" w:cs="Times New Roman"/>
                <w:b/>
                <w:i/>
                <w:sz w:val="20"/>
                <w:szCs w:val="20"/>
                <w:lang w:val="en-ID"/>
              </w:rPr>
            </w:pPr>
          </w:p>
        </w:tc>
        <w:tc>
          <w:tcPr>
            <w:tcW w:w="2414" w:type="dxa"/>
            <w:vMerge/>
            <w:tcBorders>
              <w:top w:val="nil"/>
              <w:bottom w:val="single" w:sz="4" w:space="0" w:color="000000" w:themeColor="text1"/>
            </w:tcBorders>
          </w:tcPr>
          <w:p w14:paraId="1FE81DAE" w14:textId="77777777" w:rsidR="00A423BF" w:rsidRPr="00A777AA" w:rsidRDefault="00A423BF" w:rsidP="00A777AA">
            <w:pPr>
              <w:spacing w:line="240" w:lineRule="auto"/>
              <w:rPr>
                <w:rFonts w:ascii="Times New Roman" w:hAnsi="Times New Roman" w:cs="Times New Roman"/>
                <w:b/>
                <w:i/>
                <w:sz w:val="20"/>
                <w:szCs w:val="20"/>
                <w:lang w:val="en-ID"/>
              </w:rPr>
            </w:pPr>
          </w:p>
        </w:tc>
        <w:tc>
          <w:tcPr>
            <w:tcW w:w="425" w:type="dxa"/>
            <w:tcBorders>
              <w:top w:val="nil"/>
              <w:bottom w:val="single" w:sz="4" w:space="0" w:color="000000" w:themeColor="text1"/>
            </w:tcBorders>
          </w:tcPr>
          <w:p w14:paraId="26C765E8" w14:textId="77777777" w:rsidR="00A423BF" w:rsidRPr="00A777AA" w:rsidRDefault="00A423BF"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0</w:t>
            </w:r>
          </w:p>
        </w:tc>
        <w:tc>
          <w:tcPr>
            <w:tcW w:w="425" w:type="dxa"/>
            <w:tcBorders>
              <w:top w:val="nil"/>
              <w:bottom w:val="single" w:sz="4" w:space="0" w:color="000000" w:themeColor="text1"/>
            </w:tcBorders>
          </w:tcPr>
          <w:p w14:paraId="4A9D2E44" w14:textId="77777777" w:rsidR="00A423BF" w:rsidRPr="00A777AA" w:rsidRDefault="00A423BF"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1</w:t>
            </w:r>
          </w:p>
        </w:tc>
        <w:tc>
          <w:tcPr>
            <w:tcW w:w="426" w:type="dxa"/>
            <w:tcBorders>
              <w:top w:val="nil"/>
              <w:bottom w:val="single" w:sz="4" w:space="0" w:color="000000" w:themeColor="text1"/>
            </w:tcBorders>
          </w:tcPr>
          <w:p w14:paraId="0B04B2A6" w14:textId="77777777" w:rsidR="00A423BF" w:rsidRPr="00A777AA" w:rsidRDefault="00A423BF"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2</w:t>
            </w:r>
          </w:p>
        </w:tc>
        <w:tc>
          <w:tcPr>
            <w:tcW w:w="1276" w:type="dxa"/>
            <w:vMerge/>
            <w:tcBorders>
              <w:top w:val="nil"/>
              <w:bottom w:val="single" w:sz="4" w:space="0" w:color="000000" w:themeColor="text1"/>
            </w:tcBorders>
          </w:tcPr>
          <w:p w14:paraId="4E462E1F" w14:textId="77777777" w:rsidR="00A423BF" w:rsidRPr="00A777AA" w:rsidRDefault="00A423BF" w:rsidP="00A777AA">
            <w:pPr>
              <w:spacing w:line="240" w:lineRule="auto"/>
              <w:rPr>
                <w:rFonts w:ascii="Times New Roman" w:hAnsi="Times New Roman" w:cs="Times New Roman"/>
                <w:b/>
                <w:i/>
                <w:sz w:val="20"/>
                <w:szCs w:val="20"/>
                <w:lang w:val="en-ID"/>
              </w:rPr>
            </w:pPr>
          </w:p>
        </w:tc>
      </w:tr>
      <w:tr w:rsidR="00244D71" w:rsidRPr="00A777AA" w14:paraId="5FF97C46" w14:textId="77777777" w:rsidTr="00FB4167">
        <w:tc>
          <w:tcPr>
            <w:tcW w:w="562" w:type="dxa"/>
            <w:tcBorders>
              <w:top w:val="single" w:sz="4" w:space="0" w:color="000000" w:themeColor="text1"/>
            </w:tcBorders>
          </w:tcPr>
          <w:p w14:paraId="5ADEF4C1" w14:textId="1C570E22"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4</w:t>
            </w:r>
          </w:p>
        </w:tc>
        <w:tc>
          <w:tcPr>
            <w:tcW w:w="1229" w:type="dxa"/>
            <w:vMerge w:val="restart"/>
            <w:tcBorders>
              <w:top w:val="single" w:sz="4" w:space="0" w:color="000000" w:themeColor="text1"/>
            </w:tcBorders>
          </w:tcPr>
          <w:p w14:paraId="36608082" w14:textId="05EAEAC3"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Sounds of Things       </w:t>
            </w:r>
          </w:p>
        </w:tc>
        <w:tc>
          <w:tcPr>
            <w:tcW w:w="2014" w:type="dxa"/>
            <w:tcBorders>
              <w:top w:val="single" w:sz="4" w:space="0" w:color="000000" w:themeColor="text1"/>
            </w:tcBorders>
          </w:tcPr>
          <w:p w14:paraId="2F2EC063" w14:textId="52C5FEB6"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There is a whistle sound</w:t>
            </w:r>
          </w:p>
        </w:tc>
        <w:tc>
          <w:tcPr>
            <w:tcW w:w="2414" w:type="dxa"/>
            <w:vMerge w:val="restart"/>
            <w:tcBorders>
              <w:top w:val="single" w:sz="4" w:space="0" w:color="000000" w:themeColor="text1"/>
            </w:tcBorders>
          </w:tcPr>
          <w:p w14:paraId="30837617" w14:textId="77777777" w:rsidR="00244D71" w:rsidRPr="00A777AA" w:rsidRDefault="00244D71" w:rsidP="00A777AA">
            <w:pPr>
              <w:spacing w:after="0"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The assessor plays the sound of objects/records of animal sounds/nature sounds.</w:t>
            </w:r>
          </w:p>
          <w:p w14:paraId="3E562FD1" w14:textId="77777777" w:rsidR="00244D71" w:rsidRPr="00A777AA" w:rsidRDefault="00244D71" w:rsidP="00A777AA">
            <w:pPr>
              <w:spacing w:after="0"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child is asked to raise the thumb of his right hand up while saying “</w:t>
            </w:r>
            <w:r w:rsidRPr="00A777AA">
              <w:rPr>
                <w:rFonts w:ascii="Times New Roman" w:hAnsi="Times New Roman" w:cs="Times New Roman"/>
                <w:b/>
                <w:i/>
                <w:sz w:val="20"/>
                <w:szCs w:val="20"/>
                <w:lang w:val="en-ID"/>
              </w:rPr>
              <w:t>there is a sound</w:t>
            </w:r>
            <w:r w:rsidRPr="00A777AA">
              <w:rPr>
                <w:rFonts w:ascii="Times New Roman" w:hAnsi="Times New Roman" w:cs="Times New Roman"/>
                <w:i/>
                <w:sz w:val="20"/>
                <w:szCs w:val="20"/>
                <w:lang w:val="en-ID"/>
              </w:rPr>
              <w:t>” if he can detect/live the sound.</w:t>
            </w:r>
          </w:p>
          <w:p w14:paraId="0B752824" w14:textId="77777777" w:rsidR="00244D71" w:rsidRPr="00A777AA" w:rsidRDefault="00244D71" w:rsidP="00A777AA">
            <w:pPr>
              <w:spacing w:after="0"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After the assessor informed that the next test was about to start, the assessor returned to the position when sounding objects or playing recorded animal sounds/nature sounds, but did not make any sound.</w:t>
            </w:r>
          </w:p>
          <w:p w14:paraId="2F97628B" w14:textId="28919DEF"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rPr>
              <w:t>The child is asked to raise his right hand with an open finger and shake it left and right, if he does not hear/live the sound.</w:t>
            </w:r>
            <w:r w:rsidRPr="00A777AA">
              <w:rPr>
                <w:rFonts w:ascii="Times New Roman" w:hAnsi="Times New Roman" w:cs="Times New Roman"/>
                <w:b/>
                <w:i/>
                <w:sz w:val="20"/>
                <w:szCs w:val="20"/>
                <w:lang w:val="en-ID"/>
              </w:rPr>
              <w:t xml:space="preserve">  </w:t>
            </w:r>
          </w:p>
        </w:tc>
        <w:tc>
          <w:tcPr>
            <w:tcW w:w="425" w:type="dxa"/>
            <w:tcBorders>
              <w:top w:val="single" w:sz="4" w:space="0" w:color="000000" w:themeColor="text1"/>
            </w:tcBorders>
          </w:tcPr>
          <w:p w14:paraId="5DAC3A66"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Borders>
              <w:top w:val="single" w:sz="4" w:space="0" w:color="000000" w:themeColor="text1"/>
            </w:tcBorders>
          </w:tcPr>
          <w:p w14:paraId="334934F8"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Borders>
              <w:top w:val="single" w:sz="4" w:space="0" w:color="000000" w:themeColor="text1"/>
            </w:tcBorders>
          </w:tcPr>
          <w:p w14:paraId="1A81E6BD"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val="restart"/>
            <w:tcBorders>
              <w:top w:val="single" w:sz="4" w:space="0" w:color="000000" w:themeColor="text1"/>
            </w:tcBorders>
          </w:tcPr>
          <w:p w14:paraId="047D8F92" w14:textId="36A445F3"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The sound</w:t>
            </w:r>
            <w:r w:rsidR="00556A5E" w:rsidRPr="00A777AA">
              <w:rPr>
                <w:rFonts w:ascii="Times New Roman" w:hAnsi="Times New Roman" w:cs="Times New Roman"/>
                <w:i/>
                <w:sz w:val="20"/>
                <w:szCs w:val="20"/>
                <w:lang w:val="en-ID"/>
              </w:rPr>
              <w:t xml:space="preserve"> that is heard for about five</w:t>
            </w:r>
            <w:r w:rsidRPr="00A777AA">
              <w:rPr>
                <w:rFonts w:ascii="Times New Roman" w:hAnsi="Times New Roman" w:cs="Times New Roman"/>
                <w:i/>
                <w:sz w:val="20"/>
                <w:szCs w:val="20"/>
                <w:lang w:val="en-ID"/>
              </w:rPr>
              <w:t xml:space="preserve"> seconds</w:t>
            </w:r>
          </w:p>
        </w:tc>
      </w:tr>
      <w:tr w:rsidR="00244D71" w:rsidRPr="00A777AA" w14:paraId="38DD2676" w14:textId="77777777" w:rsidTr="00FB4167">
        <w:tc>
          <w:tcPr>
            <w:tcW w:w="562" w:type="dxa"/>
          </w:tcPr>
          <w:p w14:paraId="17D25069" w14:textId="10C971D6"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5</w:t>
            </w:r>
          </w:p>
        </w:tc>
        <w:tc>
          <w:tcPr>
            <w:tcW w:w="1229" w:type="dxa"/>
            <w:vMerge/>
          </w:tcPr>
          <w:p w14:paraId="7A639CD7"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2014" w:type="dxa"/>
          </w:tcPr>
          <w:p w14:paraId="5A84D5FF" w14:textId="1B20D525"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No Sound</w:t>
            </w:r>
          </w:p>
        </w:tc>
        <w:tc>
          <w:tcPr>
            <w:tcW w:w="2414" w:type="dxa"/>
            <w:vMerge/>
          </w:tcPr>
          <w:p w14:paraId="35127513"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202220C9"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5850926A"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260DCCB8"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7A736B02" w14:textId="77777777"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0BB8C3A1" w14:textId="77777777" w:rsidTr="00FB4167">
        <w:tc>
          <w:tcPr>
            <w:tcW w:w="562" w:type="dxa"/>
          </w:tcPr>
          <w:p w14:paraId="1244E4FC" w14:textId="559D9AF9"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6</w:t>
            </w:r>
          </w:p>
        </w:tc>
        <w:tc>
          <w:tcPr>
            <w:tcW w:w="1229" w:type="dxa"/>
            <w:vMerge w:val="restart"/>
          </w:tcPr>
          <w:p w14:paraId="78114852" w14:textId="1A4F1495"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Animal Sound Recording</w:t>
            </w:r>
          </w:p>
        </w:tc>
        <w:tc>
          <w:tcPr>
            <w:tcW w:w="2014" w:type="dxa"/>
          </w:tcPr>
          <w:p w14:paraId="4A107B82" w14:textId="66D54E9A"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 Detects the sound of a dog barking. </w:t>
            </w:r>
          </w:p>
        </w:tc>
        <w:tc>
          <w:tcPr>
            <w:tcW w:w="2414" w:type="dxa"/>
            <w:vMerge/>
          </w:tcPr>
          <w:p w14:paraId="755EFEAB"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585CDB28"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7D50833D"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14C7C914"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4F79B8F1" w14:textId="77777777"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1F529120" w14:textId="77777777" w:rsidTr="00FB4167">
        <w:tc>
          <w:tcPr>
            <w:tcW w:w="562" w:type="dxa"/>
          </w:tcPr>
          <w:p w14:paraId="604AE211" w14:textId="203545CF"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7</w:t>
            </w:r>
          </w:p>
        </w:tc>
        <w:tc>
          <w:tcPr>
            <w:tcW w:w="1229" w:type="dxa"/>
            <w:vMerge/>
          </w:tcPr>
          <w:p w14:paraId="33CF8868"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2014" w:type="dxa"/>
          </w:tcPr>
          <w:p w14:paraId="3BB0DCA4" w14:textId="36C3E433"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 Detects the sound of a cat meowing. </w:t>
            </w:r>
          </w:p>
        </w:tc>
        <w:tc>
          <w:tcPr>
            <w:tcW w:w="2414" w:type="dxa"/>
            <w:vMerge/>
          </w:tcPr>
          <w:p w14:paraId="0B0D57C6"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19ECF264"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321BA74B"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69EDAE3A"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5E41D9EF" w14:textId="77777777"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02B1FEE6" w14:textId="77777777" w:rsidTr="00FB4167">
        <w:tc>
          <w:tcPr>
            <w:tcW w:w="562" w:type="dxa"/>
          </w:tcPr>
          <w:p w14:paraId="2E0EB575" w14:textId="141655BE"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8</w:t>
            </w:r>
          </w:p>
        </w:tc>
        <w:tc>
          <w:tcPr>
            <w:tcW w:w="1229" w:type="dxa"/>
            <w:vMerge/>
          </w:tcPr>
          <w:p w14:paraId="055407FF"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2014" w:type="dxa"/>
          </w:tcPr>
          <w:p w14:paraId="03C387D9" w14:textId="37E40C00"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No Sound</w:t>
            </w:r>
          </w:p>
        </w:tc>
        <w:tc>
          <w:tcPr>
            <w:tcW w:w="2414" w:type="dxa"/>
            <w:vMerge/>
          </w:tcPr>
          <w:p w14:paraId="7F3F4ADF"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3A28524F"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37EA7FEF"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3A3AC87E"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7C2A6D5A" w14:textId="77777777"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60F44F38" w14:textId="77777777" w:rsidTr="00FB4167">
        <w:tc>
          <w:tcPr>
            <w:tcW w:w="562" w:type="dxa"/>
          </w:tcPr>
          <w:p w14:paraId="6DEDFF52" w14:textId="42AD3BC2"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9</w:t>
            </w:r>
          </w:p>
        </w:tc>
        <w:tc>
          <w:tcPr>
            <w:tcW w:w="1229" w:type="dxa"/>
            <w:vMerge w:val="restart"/>
          </w:tcPr>
          <w:p w14:paraId="5E68E4E6" w14:textId="0ADA6090"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Nature Sound Recording</w:t>
            </w:r>
          </w:p>
        </w:tc>
        <w:tc>
          <w:tcPr>
            <w:tcW w:w="2014" w:type="dxa"/>
          </w:tcPr>
          <w:p w14:paraId="79222BFC" w14:textId="76B73B0B"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Sound of heavy rain.</w:t>
            </w:r>
          </w:p>
        </w:tc>
        <w:tc>
          <w:tcPr>
            <w:tcW w:w="2414" w:type="dxa"/>
            <w:vMerge/>
          </w:tcPr>
          <w:p w14:paraId="2EFE59FC"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6ECEE0B3"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118F3029"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3D37558F"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0EDA1F6D" w14:textId="77777777"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596CE71E" w14:textId="77777777" w:rsidTr="00FB4167">
        <w:tc>
          <w:tcPr>
            <w:tcW w:w="562" w:type="dxa"/>
          </w:tcPr>
          <w:p w14:paraId="70FC97AE" w14:textId="6E6100D1"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10</w:t>
            </w:r>
          </w:p>
        </w:tc>
        <w:tc>
          <w:tcPr>
            <w:tcW w:w="1229" w:type="dxa"/>
            <w:vMerge/>
          </w:tcPr>
          <w:p w14:paraId="2553DBFC"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2014" w:type="dxa"/>
          </w:tcPr>
          <w:p w14:paraId="1D2B0A12" w14:textId="1A693A74"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No Sound </w:t>
            </w:r>
          </w:p>
        </w:tc>
        <w:tc>
          <w:tcPr>
            <w:tcW w:w="2414" w:type="dxa"/>
            <w:vMerge/>
          </w:tcPr>
          <w:p w14:paraId="172E1EDF"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5F630BAE"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75C3F4AA"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798E1185"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5A430D95" w14:textId="77777777" w:rsidR="00244D71" w:rsidRPr="00A777AA" w:rsidRDefault="00244D71" w:rsidP="00A777AA">
            <w:pPr>
              <w:spacing w:line="240" w:lineRule="auto"/>
              <w:rPr>
                <w:rFonts w:ascii="Times New Roman" w:hAnsi="Times New Roman" w:cs="Times New Roman"/>
                <w:b/>
                <w:i/>
                <w:sz w:val="20"/>
                <w:szCs w:val="20"/>
                <w:lang w:val="en-ID"/>
              </w:rPr>
            </w:pPr>
          </w:p>
        </w:tc>
      </w:tr>
      <w:tr w:rsidR="00537112" w:rsidRPr="00A777AA" w14:paraId="3E3505CC" w14:textId="77777777" w:rsidTr="00FB4167">
        <w:tc>
          <w:tcPr>
            <w:tcW w:w="562" w:type="dxa"/>
          </w:tcPr>
          <w:p w14:paraId="389A7A89" w14:textId="51F4369A"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B</w:t>
            </w:r>
          </w:p>
        </w:tc>
        <w:tc>
          <w:tcPr>
            <w:tcW w:w="5657" w:type="dxa"/>
            <w:gridSpan w:val="3"/>
          </w:tcPr>
          <w:p w14:paraId="4F0F55B1" w14:textId="41C5480E"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Sound Discrimination</w:t>
            </w:r>
          </w:p>
        </w:tc>
        <w:tc>
          <w:tcPr>
            <w:tcW w:w="425" w:type="dxa"/>
          </w:tcPr>
          <w:p w14:paraId="1A574B08"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Pr>
          <w:p w14:paraId="21E642AE"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6" w:type="dxa"/>
          </w:tcPr>
          <w:p w14:paraId="1998DFB6"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1276" w:type="dxa"/>
          </w:tcPr>
          <w:p w14:paraId="18CAFC12" w14:textId="77777777" w:rsidR="00537112" w:rsidRPr="00A777AA" w:rsidRDefault="00537112" w:rsidP="00A777AA">
            <w:pPr>
              <w:spacing w:line="240" w:lineRule="auto"/>
              <w:rPr>
                <w:rFonts w:ascii="Times New Roman" w:hAnsi="Times New Roman" w:cs="Times New Roman"/>
                <w:b/>
                <w:i/>
                <w:sz w:val="20"/>
                <w:szCs w:val="20"/>
                <w:lang w:val="en-ID"/>
              </w:rPr>
            </w:pPr>
          </w:p>
        </w:tc>
      </w:tr>
      <w:tr w:rsidR="00244D71" w:rsidRPr="00A777AA" w14:paraId="417C4FF2" w14:textId="77777777" w:rsidTr="00FB4167">
        <w:tc>
          <w:tcPr>
            <w:tcW w:w="562" w:type="dxa"/>
          </w:tcPr>
          <w:p w14:paraId="4F950DCD" w14:textId="3BAC0810"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11</w:t>
            </w:r>
          </w:p>
        </w:tc>
        <w:tc>
          <w:tcPr>
            <w:tcW w:w="1229" w:type="dxa"/>
          </w:tcPr>
          <w:p w14:paraId="243F6397" w14:textId="5FFDBE15"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Long Sound (</w:t>
            </w:r>
            <w:r w:rsidRPr="00A777AA">
              <w:rPr>
                <w:rFonts w:ascii="Times New Roman" w:hAnsi="Times New Roman" w:cs="Times New Roman"/>
                <w:i/>
                <w:sz w:val="20"/>
                <w:szCs w:val="20"/>
                <w:u w:val="single"/>
                <w:lang w:val="en-ID"/>
              </w:rPr>
              <w:t>+</w:t>
            </w:r>
            <w:r w:rsidR="00556A5E" w:rsidRPr="00A777AA">
              <w:rPr>
                <w:rFonts w:ascii="Times New Roman" w:hAnsi="Times New Roman" w:cs="Times New Roman"/>
                <w:i/>
                <w:sz w:val="20"/>
                <w:szCs w:val="20"/>
                <w:lang w:val="en-ID"/>
              </w:rPr>
              <w:t xml:space="preserve"> three</w:t>
            </w:r>
            <w:r w:rsidRPr="00A777AA">
              <w:rPr>
                <w:rFonts w:ascii="Times New Roman" w:hAnsi="Times New Roman" w:cs="Times New Roman"/>
                <w:i/>
                <w:sz w:val="20"/>
                <w:szCs w:val="20"/>
                <w:lang w:val="en-ID"/>
              </w:rPr>
              <w:t xml:space="preserve"> seconds)-short sound </w:t>
            </w:r>
            <w:r w:rsidRPr="00A777AA">
              <w:rPr>
                <w:rFonts w:ascii="Times New Roman" w:hAnsi="Times New Roman" w:cs="Times New Roman"/>
                <w:i/>
                <w:sz w:val="20"/>
                <w:szCs w:val="20"/>
                <w:lang w:val="en-ID"/>
              </w:rPr>
              <w:lastRenderedPageBreak/>
              <w:t>(</w:t>
            </w:r>
            <w:r w:rsidRPr="00A777AA">
              <w:rPr>
                <w:rFonts w:ascii="Times New Roman" w:hAnsi="Times New Roman" w:cs="Times New Roman"/>
                <w:i/>
                <w:sz w:val="20"/>
                <w:szCs w:val="20"/>
                <w:u w:val="single"/>
                <w:lang w:val="en-ID"/>
              </w:rPr>
              <w:t>+</w:t>
            </w:r>
            <w:r w:rsidR="00556A5E" w:rsidRPr="00A777AA">
              <w:rPr>
                <w:rFonts w:ascii="Times New Roman" w:hAnsi="Times New Roman" w:cs="Times New Roman"/>
                <w:i/>
                <w:sz w:val="20"/>
                <w:szCs w:val="20"/>
                <w:lang w:val="en-ID"/>
              </w:rPr>
              <w:t xml:space="preserve"> one</w:t>
            </w:r>
            <w:r w:rsidRPr="00A777AA">
              <w:rPr>
                <w:rFonts w:ascii="Times New Roman" w:hAnsi="Times New Roman" w:cs="Times New Roman"/>
                <w:i/>
                <w:sz w:val="20"/>
                <w:szCs w:val="20"/>
                <w:lang w:val="en-ID"/>
              </w:rPr>
              <w:t xml:space="preserve"> second</w:t>
            </w:r>
            <w:r w:rsidRPr="00A777AA">
              <w:rPr>
                <w:rFonts w:ascii="Times New Roman" w:hAnsi="Times New Roman" w:cs="Times New Roman"/>
                <w:b/>
                <w:i/>
                <w:sz w:val="20"/>
                <w:szCs w:val="20"/>
                <w:lang w:val="en-ID"/>
              </w:rPr>
              <w:t>)</w:t>
            </w:r>
          </w:p>
        </w:tc>
        <w:tc>
          <w:tcPr>
            <w:tcW w:w="2014" w:type="dxa"/>
          </w:tcPr>
          <w:p w14:paraId="2EDC63D6" w14:textId="05017A7E"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lastRenderedPageBreak/>
              <w:t>Discrimination of long – short sound through the whistle</w:t>
            </w:r>
          </w:p>
        </w:tc>
        <w:tc>
          <w:tcPr>
            <w:tcW w:w="2414" w:type="dxa"/>
            <w:vMerge w:val="restart"/>
          </w:tcPr>
          <w:p w14:paraId="6A86865B" w14:textId="1895A9F6" w:rsidR="00244D71" w:rsidRPr="00A777AA" w:rsidRDefault="00244D71"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position of the child is standing with his back to the assessor who makes the sound.</w:t>
            </w:r>
            <w:r w:rsidRPr="00A777AA">
              <w:rPr>
                <w:rFonts w:ascii="Times New Roman" w:hAnsi="Times New Roman" w:cs="Times New Roman"/>
                <w:i/>
                <w:sz w:val="20"/>
                <w:szCs w:val="20"/>
                <w:lang w:val="en-ID"/>
              </w:rPr>
              <w:br/>
            </w:r>
            <w:r w:rsidRPr="00A777AA">
              <w:rPr>
                <w:rFonts w:ascii="Times New Roman" w:hAnsi="Times New Roman" w:cs="Times New Roman"/>
                <w:i/>
                <w:sz w:val="20"/>
                <w:szCs w:val="20"/>
                <w:lang w:val="en-ID"/>
              </w:rPr>
              <w:lastRenderedPageBreak/>
              <w:t>The child is told that “</w:t>
            </w:r>
            <w:r w:rsidRPr="00A777AA">
              <w:rPr>
                <w:rFonts w:ascii="Times New Roman" w:hAnsi="Times New Roman" w:cs="Times New Roman"/>
                <w:b/>
                <w:i/>
                <w:sz w:val="20"/>
                <w:szCs w:val="20"/>
                <w:lang w:val="en-ID"/>
              </w:rPr>
              <w:t>the test is about to start</w:t>
            </w:r>
            <w:r w:rsidRPr="00A777AA">
              <w:rPr>
                <w:rFonts w:ascii="Times New Roman" w:hAnsi="Times New Roman" w:cs="Times New Roman"/>
                <w:i/>
                <w:sz w:val="20"/>
                <w:szCs w:val="20"/>
                <w:lang w:val="en-ID"/>
              </w:rPr>
              <w:t>” so that the child concentrates.</w:t>
            </w:r>
            <w:r w:rsidRPr="00A777AA">
              <w:rPr>
                <w:rFonts w:ascii="Times New Roman" w:hAnsi="Times New Roman" w:cs="Times New Roman"/>
                <w:i/>
                <w:sz w:val="20"/>
                <w:szCs w:val="20"/>
                <w:lang w:val="en-ID"/>
              </w:rPr>
              <w:br/>
              <w:t>The assessor makes a sound</w:t>
            </w:r>
            <w:r w:rsidRPr="00A777AA">
              <w:rPr>
                <w:rFonts w:ascii="Times New Roman" w:hAnsi="Times New Roman" w:cs="Times New Roman"/>
                <w:i/>
                <w:sz w:val="20"/>
                <w:szCs w:val="20"/>
                <w:lang w:val="en-ID"/>
              </w:rPr>
              <w:br/>
              <w:t xml:space="preserve">Children are asked to: </w:t>
            </w:r>
          </w:p>
          <w:p w14:paraId="45DD3BE8" w14:textId="77777777" w:rsidR="00244D71" w:rsidRPr="00A777AA" w:rsidRDefault="00244D71" w:rsidP="00A777AA">
            <w:pPr>
              <w:pStyle w:val="ListParagraph"/>
              <w:numPr>
                <w:ilvl w:val="0"/>
                <w:numId w:val="3"/>
              </w:numPr>
              <w:spacing w:after="0" w:line="240" w:lineRule="auto"/>
              <w:ind w:left="288" w:hanging="283"/>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Spreading his arms when he heard a long sound </w:t>
            </w:r>
          </w:p>
          <w:p w14:paraId="57EEC343" w14:textId="65F36468" w:rsidR="00244D71" w:rsidRPr="00A777AA" w:rsidRDefault="00244D71" w:rsidP="00A777AA">
            <w:pPr>
              <w:spacing w:after="0" w:line="240" w:lineRule="auto"/>
              <w:ind w:left="288" w:hanging="283"/>
              <w:rPr>
                <w:rFonts w:ascii="Times New Roman" w:hAnsi="Times New Roman" w:cs="Times New Roman"/>
                <w:b/>
                <w:i/>
                <w:sz w:val="20"/>
                <w:szCs w:val="20"/>
                <w:lang w:val="en-ID"/>
              </w:rPr>
            </w:pPr>
            <w:r w:rsidRPr="00A777AA">
              <w:rPr>
                <w:rFonts w:ascii="Times New Roman" w:hAnsi="Times New Roman" w:cs="Times New Roman"/>
                <w:i/>
                <w:sz w:val="20"/>
                <w:szCs w:val="20"/>
                <w:lang w:val="en-ID"/>
              </w:rPr>
              <w:t>-    Puts both hands on the waist when he hears a short sound.</w:t>
            </w:r>
          </w:p>
        </w:tc>
        <w:tc>
          <w:tcPr>
            <w:tcW w:w="425" w:type="dxa"/>
          </w:tcPr>
          <w:p w14:paraId="7DC5B5DB"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24DE8E91"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09101BD5"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val="restart"/>
          </w:tcPr>
          <w:p w14:paraId="4A0874F9" w14:textId="77777777"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3C12B1BC" w14:textId="77777777" w:rsidTr="00FB4167">
        <w:tc>
          <w:tcPr>
            <w:tcW w:w="562" w:type="dxa"/>
          </w:tcPr>
          <w:p w14:paraId="0D75423F" w14:textId="4130EEA4"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lastRenderedPageBreak/>
              <w:t>12</w:t>
            </w:r>
          </w:p>
        </w:tc>
        <w:tc>
          <w:tcPr>
            <w:tcW w:w="1229" w:type="dxa"/>
          </w:tcPr>
          <w:p w14:paraId="667B3224"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2014" w:type="dxa"/>
          </w:tcPr>
          <w:p w14:paraId="1F3F8551" w14:textId="0D3FE020"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Discrimination of short - long sound through the whistle</w:t>
            </w:r>
          </w:p>
        </w:tc>
        <w:tc>
          <w:tcPr>
            <w:tcW w:w="2414" w:type="dxa"/>
            <w:vMerge/>
          </w:tcPr>
          <w:p w14:paraId="62EA4007"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4FA730F2"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5C0D9D09"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114E5C68"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063BB81C" w14:textId="77777777"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2CC55A6D" w14:textId="77777777" w:rsidTr="00FB4167">
        <w:tc>
          <w:tcPr>
            <w:tcW w:w="562" w:type="dxa"/>
          </w:tcPr>
          <w:p w14:paraId="36FD7F24" w14:textId="6685D73B"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13</w:t>
            </w:r>
          </w:p>
        </w:tc>
        <w:tc>
          <w:tcPr>
            <w:tcW w:w="1229" w:type="dxa"/>
          </w:tcPr>
          <w:p w14:paraId="36035E06"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2014" w:type="dxa"/>
          </w:tcPr>
          <w:p w14:paraId="3A3ACCC5" w14:textId="379EE7B2"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Discrimination of long – short – long sound through piano </w:t>
            </w:r>
          </w:p>
        </w:tc>
        <w:tc>
          <w:tcPr>
            <w:tcW w:w="2414" w:type="dxa"/>
            <w:vMerge/>
          </w:tcPr>
          <w:p w14:paraId="7CCE6B11"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15EE72A6"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77B10D5D"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5E5A986D"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54968050" w14:textId="77777777"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5A3DC74F" w14:textId="77777777" w:rsidTr="00FB4167">
        <w:tc>
          <w:tcPr>
            <w:tcW w:w="562" w:type="dxa"/>
          </w:tcPr>
          <w:p w14:paraId="30DC248E" w14:textId="662B7BC4"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14</w:t>
            </w:r>
          </w:p>
        </w:tc>
        <w:tc>
          <w:tcPr>
            <w:tcW w:w="1229" w:type="dxa"/>
          </w:tcPr>
          <w:p w14:paraId="087328B1"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2014" w:type="dxa"/>
          </w:tcPr>
          <w:p w14:paraId="44ECBE41" w14:textId="2D3801D2"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Discrimination of short – long – short sound through piano  </w:t>
            </w:r>
          </w:p>
        </w:tc>
        <w:tc>
          <w:tcPr>
            <w:tcW w:w="2414" w:type="dxa"/>
            <w:vMerge/>
          </w:tcPr>
          <w:p w14:paraId="494BA70B"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76542C41"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1632C2F6"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346E08E5"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7C581580" w14:textId="77777777" w:rsidR="00244D71" w:rsidRPr="00A777AA" w:rsidRDefault="00244D71" w:rsidP="00A777AA">
            <w:pPr>
              <w:spacing w:line="240" w:lineRule="auto"/>
              <w:rPr>
                <w:rFonts w:ascii="Times New Roman" w:hAnsi="Times New Roman" w:cs="Times New Roman"/>
                <w:b/>
                <w:i/>
                <w:sz w:val="20"/>
                <w:szCs w:val="20"/>
                <w:lang w:val="en-ID"/>
              </w:rPr>
            </w:pPr>
          </w:p>
        </w:tc>
      </w:tr>
    </w:tbl>
    <w:p w14:paraId="1243C86B" w14:textId="40A609D9" w:rsidR="00B37DF2" w:rsidRPr="00A777AA" w:rsidRDefault="00B37DF2" w:rsidP="00A777AA">
      <w:pPr>
        <w:spacing w:line="240" w:lineRule="auto"/>
        <w:jc w:val="right"/>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t>(continued)</w:t>
      </w:r>
    </w:p>
    <w:p w14:paraId="3CD4AE9C" w14:textId="7B9930F0" w:rsidR="00B37DF2" w:rsidRPr="00A777AA" w:rsidRDefault="00B37DF2" w:rsidP="00A777AA">
      <w:pPr>
        <w:spacing w:line="240" w:lineRule="auto"/>
        <w:jc w:val="right"/>
        <w:rPr>
          <w:rFonts w:ascii="Times New Roman" w:hAnsi="Times New Roman" w:cs="Times New Roman"/>
          <w:bCs/>
          <w:i/>
          <w:sz w:val="20"/>
          <w:szCs w:val="20"/>
          <w:lang w:val="en-ID"/>
        </w:rPr>
      </w:pPr>
    </w:p>
    <w:p w14:paraId="3EF767D7" w14:textId="3457784D" w:rsidR="00244D71" w:rsidRPr="00A777AA" w:rsidRDefault="00244D71" w:rsidP="00A777AA">
      <w:pPr>
        <w:spacing w:line="240" w:lineRule="auto"/>
        <w:jc w:val="right"/>
        <w:rPr>
          <w:rFonts w:ascii="Times New Roman" w:hAnsi="Times New Roman" w:cs="Times New Roman"/>
          <w:bCs/>
          <w:i/>
          <w:sz w:val="20"/>
          <w:szCs w:val="20"/>
          <w:lang w:val="en-ID"/>
        </w:rPr>
      </w:pPr>
    </w:p>
    <w:p w14:paraId="1AAEE99B" w14:textId="4344ABA9" w:rsidR="00244D71" w:rsidRPr="00A777AA" w:rsidRDefault="00244D71" w:rsidP="00A777AA">
      <w:pPr>
        <w:spacing w:line="240" w:lineRule="auto"/>
        <w:jc w:val="right"/>
        <w:rPr>
          <w:rFonts w:ascii="Times New Roman" w:hAnsi="Times New Roman" w:cs="Times New Roman"/>
          <w:bCs/>
          <w:i/>
          <w:sz w:val="20"/>
          <w:szCs w:val="20"/>
          <w:lang w:val="en-ID"/>
        </w:rPr>
      </w:pPr>
    </w:p>
    <w:p w14:paraId="3C7A4FC1" w14:textId="77777777" w:rsidR="00244D71" w:rsidRPr="00A777AA" w:rsidRDefault="00244D71" w:rsidP="00A777AA">
      <w:pPr>
        <w:spacing w:line="240" w:lineRule="auto"/>
        <w:jc w:val="right"/>
        <w:rPr>
          <w:rFonts w:ascii="Times New Roman" w:hAnsi="Times New Roman" w:cs="Times New Roman"/>
          <w:bCs/>
          <w:i/>
          <w:sz w:val="20"/>
          <w:szCs w:val="20"/>
          <w:lang w:val="en-ID"/>
        </w:rPr>
      </w:pPr>
    </w:p>
    <w:p w14:paraId="44E886A3" w14:textId="74F26619" w:rsidR="00537112" w:rsidRPr="00A777AA" w:rsidRDefault="00537112" w:rsidP="00A777AA">
      <w:pPr>
        <w:spacing w:line="240" w:lineRule="auto"/>
        <w:jc w:val="both"/>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t>Table 2</w:t>
      </w:r>
    </w:p>
    <w:p w14:paraId="2781E2FF" w14:textId="77777777" w:rsidR="00537112" w:rsidRPr="00A777AA" w:rsidRDefault="00537112" w:rsidP="00A777AA">
      <w:pPr>
        <w:spacing w:line="240" w:lineRule="auto"/>
        <w:jc w:val="both"/>
        <w:rPr>
          <w:rFonts w:ascii="Times New Roman" w:hAnsi="Times New Roman" w:cs="Times New Roman"/>
          <w:bCs/>
          <w:i/>
          <w:iCs/>
          <w:sz w:val="20"/>
          <w:szCs w:val="20"/>
          <w:lang w:val="en-ID"/>
        </w:rPr>
      </w:pPr>
      <w:r w:rsidRPr="00A777AA">
        <w:rPr>
          <w:rFonts w:ascii="Times New Roman" w:hAnsi="Times New Roman" w:cs="Times New Roman"/>
          <w:bCs/>
          <w:i/>
          <w:iCs/>
          <w:sz w:val="20"/>
          <w:szCs w:val="20"/>
          <w:lang w:val="en-ID"/>
        </w:rPr>
        <w:t xml:space="preserve">Assessment Instruments Points of Rhythm and Sound Perception for Children with Hearing Impairment at Elementary School Levels </w:t>
      </w:r>
    </w:p>
    <w:tbl>
      <w:tblPr>
        <w:tblStyle w:val="TableGrid"/>
        <w:tblW w:w="8771" w:type="dxa"/>
        <w:tblInd w:w="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1229"/>
        <w:gridCol w:w="2014"/>
        <w:gridCol w:w="2414"/>
        <w:gridCol w:w="425"/>
        <w:gridCol w:w="425"/>
        <w:gridCol w:w="426"/>
        <w:gridCol w:w="1276"/>
      </w:tblGrid>
      <w:tr w:rsidR="00537112" w:rsidRPr="00A777AA" w14:paraId="0A7B03F1" w14:textId="77777777" w:rsidTr="00FB4167">
        <w:trPr>
          <w:trHeight w:val="428"/>
        </w:trPr>
        <w:tc>
          <w:tcPr>
            <w:tcW w:w="562" w:type="dxa"/>
            <w:vMerge w:val="restart"/>
            <w:tcBorders>
              <w:top w:val="single" w:sz="4" w:space="0" w:color="000000" w:themeColor="text1"/>
              <w:bottom w:val="nil"/>
            </w:tcBorders>
          </w:tcPr>
          <w:p w14:paraId="57525362"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NO</w:t>
            </w:r>
          </w:p>
        </w:tc>
        <w:tc>
          <w:tcPr>
            <w:tcW w:w="1229" w:type="dxa"/>
            <w:vMerge w:val="restart"/>
            <w:tcBorders>
              <w:top w:val="single" w:sz="4" w:space="0" w:color="000000" w:themeColor="text1"/>
              <w:bottom w:val="nil"/>
            </w:tcBorders>
          </w:tcPr>
          <w:p w14:paraId="0C55AEA5"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STAGES </w:t>
            </w:r>
          </w:p>
        </w:tc>
        <w:tc>
          <w:tcPr>
            <w:tcW w:w="2014" w:type="dxa"/>
            <w:vMerge w:val="restart"/>
            <w:tcBorders>
              <w:top w:val="single" w:sz="4" w:space="0" w:color="000000" w:themeColor="text1"/>
              <w:bottom w:val="nil"/>
            </w:tcBorders>
          </w:tcPr>
          <w:p w14:paraId="4E19B3D3"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TEST INSTRUMENT </w:t>
            </w:r>
          </w:p>
        </w:tc>
        <w:tc>
          <w:tcPr>
            <w:tcW w:w="2414" w:type="dxa"/>
            <w:vMerge w:val="restart"/>
            <w:tcBorders>
              <w:top w:val="single" w:sz="4" w:space="0" w:color="000000" w:themeColor="text1"/>
              <w:bottom w:val="nil"/>
            </w:tcBorders>
          </w:tcPr>
          <w:p w14:paraId="4B149538"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INSTRUCTION </w:t>
            </w:r>
          </w:p>
        </w:tc>
        <w:tc>
          <w:tcPr>
            <w:tcW w:w="1276" w:type="dxa"/>
            <w:gridSpan w:val="3"/>
            <w:tcBorders>
              <w:top w:val="single" w:sz="4" w:space="0" w:color="000000" w:themeColor="text1"/>
              <w:bottom w:val="nil"/>
            </w:tcBorders>
          </w:tcPr>
          <w:p w14:paraId="6FAD70F0"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SCORE </w:t>
            </w:r>
          </w:p>
        </w:tc>
        <w:tc>
          <w:tcPr>
            <w:tcW w:w="1276" w:type="dxa"/>
            <w:vMerge w:val="restart"/>
            <w:tcBorders>
              <w:top w:val="single" w:sz="4" w:space="0" w:color="000000" w:themeColor="text1"/>
              <w:bottom w:val="nil"/>
            </w:tcBorders>
          </w:tcPr>
          <w:p w14:paraId="6BD2A118"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EXPLANATION</w:t>
            </w:r>
          </w:p>
        </w:tc>
      </w:tr>
      <w:tr w:rsidR="00537112" w:rsidRPr="00A777AA" w14:paraId="263A3065" w14:textId="77777777" w:rsidTr="00FB4167">
        <w:tc>
          <w:tcPr>
            <w:tcW w:w="562" w:type="dxa"/>
            <w:vMerge/>
            <w:tcBorders>
              <w:top w:val="nil"/>
              <w:bottom w:val="single" w:sz="4" w:space="0" w:color="000000" w:themeColor="text1"/>
            </w:tcBorders>
          </w:tcPr>
          <w:p w14:paraId="2C52EF85"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1229" w:type="dxa"/>
            <w:vMerge/>
            <w:tcBorders>
              <w:top w:val="nil"/>
              <w:bottom w:val="single" w:sz="4" w:space="0" w:color="000000" w:themeColor="text1"/>
            </w:tcBorders>
          </w:tcPr>
          <w:p w14:paraId="04BB9949"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2014" w:type="dxa"/>
            <w:vMerge/>
            <w:tcBorders>
              <w:top w:val="nil"/>
              <w:bottom w:val="single" w:sz="4" w:space="0" w:color="000000" w:themeColor="text1"/>
            </w:tcBorders>
          </w:tcPr>
          <w:p w14:paraId="2BF44270"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2414" w:type="dxa"/>
            <w:vMerge/>
            <w:tcBorders>
              <w:top w:val="nil"/>
              <w:bottom w:val="single" w:sz="4" w:space="0" w:color="000000" w:themeColor="text1"/>
            </w:tcBorders>
          </w:tcPr>
          <w:p w14:paraId="54A59003"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Borders>
              <w:top w:val="nil"/>
              <w:bottom w:val="single" w:sz="4" w:space="0" w:color="000000" w:themeColor="text1"/>
            </w:tcBorders>
          </w:tcPr>
          <w:p w14:paraId="6E92AE4F" w14:textId="77777777"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0</w:t>
            </w:r>
          </w:p>
        </w:tc>
        <w:tc>
          <w:tcPr>
            <w:tcW w:w="425" w:type="dxa"/>
            <w:tcBorders>
              <w:top w:val="nil"/>
              <w:bottom w:val="single" w:sz="4" w:space="0" w:color="000000" w:themeColor="text1"/>
            </w:tcBorders>
          </w:tcPr>
          <w:p w14:paraId="0C360A22" w14:textId="77777777"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1</w:t>
            </w:r>
          </w:p>
        </w:tc>
        <w:tc>
          <w:tcPr>
            <w:tcW w:w="426" w:type="dxa"/>
            <w:tcBorders>
              <w:top w:val="nil"/>
              <w:bottom w:val="single" w:sz="4" w:space="0" w:color="000000" w:themeColor="text1"/>
            </w:tcBorders>
          </w:tcPr>
          <w:p w14:paraId="102F7087" w14:textId="77777777"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2</w:t>
            </w:r>
          </w:p>
        </w:tc>
        <w:tc>
          <w:tcPr>
            <w:tcW w:w="1276" w:type="dxa"/>
            <w:vMerge/>
            <w:tcBorders>
              <w:top w:val="nil"/>
              <w:bottom w:val="single" w:sz="4" w:space="0" w:color="000000" w:themeColor="text1"/>
            </w:tcBorders>
          </w:tcPr>
          <w:p w14:paraId="06FCAB09" w14:textId="77777777" w:rsidR="00537112" w:rsidRPr="00A777AA" w:rsidRDefault="00537112" w:rsidP="00A777AA">
            <w:pPr>
              <w:spacing w:line="240" w:lineRule="auto"/>
              <w:rPr>
                <w:rFonts w:ascii="Times New Roman" w:hAnsi="Times New Roman" w:cs="Times New Roman"/>
                <w:b/>
                <w:i/>
                <w:sz w:val="20"/>
                <w:szCs w:val="20"/>
                <w:lang w:val="en-ID"/>
              </w:rPr>
            </w:pPr>
          </w:p>
        </w:tc>
      </w:tr>
      <w:tr w:rsidR="00537112" w:rsidRPr="00A777AA" w14:paraId="6D9BA97F" w14:textId="77777777" w:rsidTr="00FB4167">
        <w:tc>
          <w:tcPr>
            <w:tcW w:w="562" w:type="dxa"/>
            <w:tcBorders>
              <w:top w:val="single" w:sz="4" w:space="0" w:color="000000" w:themeColor="text1"/>
            </w:tcBorders>
          </w:tcPr>
          <w:p w14:paraId="215F480B" w14:textId="04F5B49D"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15</w:t>
            </w:r>
          </w:p>
        </w:tc>
        <w:tc>
          <w:tcPr>
            <w:tcW w:w="1229" w:type="dxa"/>
            <w:tcBorders>
              <w:top w:val="single" w:sz="4" w:space="0" w:color="000000" w:themeColor="text1"/>
            </w:tcBorders>
          </w:tcPr>
          <w:p w14:paraId="5F5B8E0F" w14:textId="611E9A2A"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High – low sound </w:t>
            </w:r>
          </w:p>
        </w:tc>
        <w:tc>
          <w:tcPr>
            <w:tcW w:w="2014" w:type="dxa"/>
            <w:tcBorders>
              <w:top w:val="single" w:sz="4" w:space="0" w:color="000000" w:themeColor="text1"/>
            </w:tcBorders>
          </w:tcPr>
          <w:p w14:paraId="5665BAE7" w14:textId="6E0D20C3"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Discrimination of high-low piano sound </w:t>
            </w:r>
          </w:p>
        </w:tc>
        <w:tc>
          <w:tcPr>
            <w:tcW w:w="2414" w:type="dxa"/>
            <w:vMerge w:val="restart"/>
            <w:tcBorders>
              <w:top w:val="single" w:sz="4" w:space="0" w:color="000000" w:themeColor="text1"/>
            </w:tcBorders>
          </w:tcPr>
          <w:p w14:paraId="08AEBB13" w14:textId="77777777" w:rsidR="00537112" w:rsidRPr="00A777AA" w:rsidRDefault="00537112"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position of the child sitting cross-legged with his back to the source of the sound, and in front of him there is a ball.</w:t>
            </w:r>
          </w:p>
          <w:p w14:paraId="324B8079" w14:textId="77777777" w:rsidR="00537112" w:rsidRPr="00A777AA" w:rsidRDefault="00537112"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assessor plays the sound according to the instrument.</w:t>
            </w:r>
          </w:p>
          <w:p w14:paraId="158C811E" w14:textId="77777777" w:rsidR="00537112" w:rsidRPr="00A777AA" w:rsidRDefault="00537112"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child is asked to lift the ball above his head when he hears a high-pitched sound</w:t>
            </w:r>
          </w:p>
          <w:p w14:paraId="4A422999" w14:textId="77777777" w:rsidR="00537112" w:rsidRPr="00A777AA" w:rsidRDefault="00537112"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child is asked to place the ball on his lap, if he hears a low pitched sound.</w:t>
            </w:r>
          </w:p>
          <w:p w14:paraId="1481964F" w14:textId="6742BA48"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The child is asked to put the ball on the floor when there is no sound.</w:t>
            </w:r>
          </w:p>
        </w:tc>
        <w:tc>
          <w:tcPr>
            <w:tcW w:w="425" w:type="dxa"/>
            <w:tcBorders>
              <w:top w:val="single" w:sz="4" w:space="0" w:color="000000" w:themeColor="text1"/>
            </w:tcBorders>
          </w:tcPr>
          <w:p w14:paraId="4A701703"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Borders>
              <w:top w:val="single" w:sz="4" w:space="0" w:color="000000" w:themeColor="text1"/>
            </w:tcBorders>
          </w:tcPr>
          <w:p w14:paraId="492F9E6A"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6" w:type="dxa"/>
            <w:tcBorders>
              <w:top w:val="single" w:sz="4" w:space="0" w:color="000000" w:themeColor="text1"/>
            </w:tcBorders>
          </w:tcPr>
          <w:p w14:paraId="42DD178F"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1276" w:type="dxa"/>
            <w:vMerge w:val="restart"/>
            <w:tcBorders>
              <w:top w:val="single" w:sz="4" w:space="0" w:color="000000" w:themeColor="text1"/>
            </w:tcBorders>
          </w:tcPr>
          <w:p w14:paraId="36DD94A1" w14:textId="461D54B2" w:rsidR="00537112" w:rsidRPr="00A777AA" w:rsidRDefault="00556A5E"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The sound is heard for about five</w:t>
            </w:r>
            <w:r w:rsidR="00537112" w:rsidRPr="00A777AA">
              <w:rPr>
                <w:rFonts w:ascii="Times New Roman" w:hAnsi="Times New Roman" w:cs="Times New Roman"/>
                <w:i/>
                <w:sz w:val="20"/>
                <w:szCs w:val="20"/>
                <w:lang w:val="en-ID"/>
              </w:rPr>
              <w:t xml:space="preserve"> seconds</w:t>
            </w:r>
          </w:p>
        </w:tc>
      </w:tr>
      <w:tr w:rsidR="00537112" w:rsidRPr="00A777AA" w14:paraId="07E53CDB" w14:textId="77777777" w:rsidTr="00FB4167">
        <w:tc>
          <w:tcPr>
            <w:tcW w:w="562" w:type="dxa"/>
          </w:tcPr>
          <w:p w14:paraId="3A5DD460" w14:textId="13F02F72"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16</w:t>
            </w:r>
          </w:p>
        </w:tc>
        <w:tc>
          <w:tcPr>
            <w:tcW w:w="1229" w:type="dxa"/>
          </w:tcPr>
          <w:p w14:paraId="3CA94AE8"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2014" w:type="dxa"/>
          </w:tcPr>
          <w:p w14:paraId="45AB6C90" w14:textId="0058EF3A"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Discrimination of low-high piano sound</w:t>
            </w:r>
          </w:p>
        </w:tc>
        <w:tc>
          <w:tcPr>
            <w:tcW w:w="2414" w:type="dxa"/>
            <w:vMerge/>
          </w:tcPr>
          <w:p w14:paraId="5C70B8B0"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Pr>
          <w:p w14:paraId="6B6A12C0"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Pr>
          <w:p w14:paraId="5F5E2F48"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6" w:type="dxa"/>
          </w:tcPr>
          <w:p w14:paraId="3B48CDC6"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1276" w:type="dxa"/>
            <w:vMerge/>
          </w:tcPr>
          <w:p w14:paraId="730AFEFE" w14:textId="77777777" w:rsidR="00537112" w:rsidRPr="00A777AA" w:rsidRDefault="00537112" w:rsidP="00A777AA">
            <w:pPr>
              <w:spacing w:line="240" w:lineRule="auto"/>
              <w:rPr>
                <w:rFonts w:ascii="Times New Roman" w:hAnsi="Times New Roman" w:cs="Times New Roman"/>
                <w:b/>
                <w:i/>
                <w:sz w:val="20"/>
                <w:szCs w:val="20"/>
                <w:lang w:val="en-ID"/>
              </w:rPr>
            </w:pPr>
          </w:p>
        </w:tc>
      </w:tr>
      <w:tr w:rsidR="00537112" w:rsidRPr="00A777AA" w14:paraId="69450403" w14:textId="77777777" w:rsidTr="00FB4167">
        <w:tc>
          <w:tcPr>
            <w:tcW w:w="562" w:type="dxa"/>
          </w:tcPr>
          <w:p w14:paraId="3D9ACACD" w14:textId="6EDE2A22"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17</w:t>
            </w:r>
          </w:p>
        </w:tc>
        <w:tc>
          <w:tcPr>
            <w:tcW w:w="1229" w:type="dxa"/>
          </w:tcPr>
          <w:p w14:paraId="766301CC"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2014" w:type="dxa"/>
          </w:tcPr>
          <w:p w14:paraId="4F48DB75" w14:textId="5C033EAE"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Discrimination of tambourine sound (low sound) and bell sound (high sound)</w:t>
            </w:r>
          </w:p>
        </w:tc>
        <w:tc>
          <w:tcPr>
            <w:tcW w:w="2414" w:type="dxa"/>
            <w:vMerge/>
          </w:tcPr>
          <w:p w14:paraId="3917E428"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Pr>
          <w:p w14:paraId="6498A566"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Pr>
          <w:p w14:paraId="4F0E3636"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6" w:type="dxa"/>
          </w:tcPr>
          <w:p w14:paraId="6F428EA1"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1276" w:type="dxa"/>
            <w:vMerge/>
          </w:tcPr>
          <w:p w14:paraId="6766AE99" w14:textId="77777777" w:rsidR="00537112" w:rsidRPr="00A777AA" w:rsidRDefault="00537112" w:rsidP="00A777AA">
            <w:pPr>
              <w:spacing w:line="240" w:lineRule="auto"/>
              <w:rPr>
                <w:rFonts w:ascii="Times New Roman" w:hAnsi="Times New Roman" w:cs="Times New Roman"/>
                <w:b/>
                <w:i/>
                <w:sz w:val="20"/>
                <w:szCs w:val="20"/>
                <w:lang w:val="en-ID"/>
              </w:rPr>
            </w:pPr>
          </w:p>
        </w:tc>
      </w:tr>
      <w:tr w:rsidR="00537112" w:rsidRPr="00A777AA" w14:paraId="09D140AB" w14:textId="77777777" w:rsidTr="00FB4167">
        <w:tc>
          <w:tcPr>
            <w:tcW w:w="562" w:type="dxa"/>
          </w:tcPr>
          <w:p w14:paraId="5F787C3F" w14:textId="038889D5"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18</w:t>
            </w:r>
          </w:p>
        </w:tc>
        <w:tc>
          <w:tcPr>
            <w:tcW w:w="1229" w:type="dxa"/>
          </w:tcPr>
          <w:p w14:paraId="2C4358AD"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2014" w:type="dxa"/>
          </w:tcPr>
          <w:p w14:paraId="2EADABE2" w14:textId="281C6415"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Discrimination of Bell (high sound) and low sound of  piano</w:t>
            </w:r>
          </w:p>
        </w:tc>
        <w:tc>
          <w:tcPr>
            <w:tcW w:w="2414" w:type="dxa"/>
            <w:vMerge/>
          </w:tcPr>
          <w:p w14:paraId="57A7B812"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Pr>
          <w:p w14:paraId="584D6281"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Pr>
          <w:p w14:paraId="2BC8D225"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6" w:type="dxa"/>
          </w:tcPr>
          <w:p w14:paraId="5232A2C4"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1276" w:type="dxa"/>
            <w:vMerge/>
          </w:tcPr>
          <w:p w14:paraId="7B9B246C" w14:textId="77777777" w:rsidR="00537112" w:rsidRPr="00A777AA" w:rsidRDefault="00537112" w:rsidP="00A777AA">
            <w:pPr>
              <w:spacing w:line="240" w:lineRule="auto"/>
              <w:rPr>
                <w:rFonts w:ascii="Times New Roman" w:hAnsi="Times New Roman" w:cs="Times New Roman"/>
                <w:b/>
                <w:i/>
                <w:sz w:val="20"/>
                <w:szCs w:val="20"/>
                <w:lang w:val="en-ID"/>
              </w:rPr>
            </w:pPr>
          </w:p>
        </w:tc>
      </w:tr>
      <w:tr w:rsidR="00537112" w:rsidRPr="00A777AA" w14:paraId="7EE0CB2C" w14:textId="77777777" w:rsidTr="00FB4167">
        <w:tc>
          <w:tcPr>
            <w:tcW w:w="562" w:type="dxa"/>
          </w:tcPr>
          <w:p w14:paraId="01A8D428" w14:textId="0EE8A61E"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19</w:t>
            </w:r>
          </w:p>
        </w:tc>
        <w:tc>
          <w:tcPr>
            <w:tcW w:w="1229" w:type="dxa"/>
          </w:tcPr>
          <w:p w14:paraId="44DFAB5E" w14:textId="0E398F5D"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Fast – Slow Sound</w:t>
            </w:r>
          </w:p>
        </w:tc>
        <w:tc>
          <w:tcPr>
            <w:tcW w:w="2014" w:type="dxa"/>
          </w:tcPr>
          <w:p w14:paraId="513D9AAE" w14:textId="77777777" w:rsidR="00537112" w:rsidRPr="00A777AA" w:rsidRDefault="00537112"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Discrimination of fast – slow sound of drums </w:t>
            </w:r>
          </w:p>
          <w:p w14:paraId="53BE0EC3"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2414" w:type="dxa"/>
            <w:vMerge w:val="restart"/>
          </w:tcPr>
          <w:p w14:paraId="4363F262" w14:textId="77777777" w:rsidR="00537112" w:rsidRPr="00A777AA" w:rsidRDefault="00537112"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The position of the child is standing with his back to the sound source. The assessor plays the sound </w:t>
            </w:r>
            <w:r w:rsidRPr="00A777AA">
              <w:rPr>
                <w:rFonts w:ascii="Times New Roman" w:hAnsi="Times New Roman" w:cs="Times New Roman"/>
                <w:i/>
                <w:sz w:val="20"/>
                <w:szCs w:val="20"/>
                <w:lang w:val="en-ID"/>
              </w:rPr>
              <w:lastRenderedPageBreak/>
              <w:t>according to the instrument.</w:t>
            </w:r>
          </w:p>
          <w:p w14:paraId="6C566607" w14:textId="77777777" w:rsidR="00537112" w:rsidRPr="00A777AA" w:rsidRDefault="00537112"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Children are asked to walk in place quickly  if they hear a fast sound.</w:t>
            </w:r>
          </w:p>
          <w:p w14:paraId="3D493D6F" w14:textId="4994FEDF"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Children are asked to walk in place slowly if they hear a slow sound.</w:t>
            </w:r>
          </w:p>
        </w:tc>
        <w:tc>
          <w:tcPr>
            <w:tcW w:w="425" w:type="dxa"/>
          </w:tcPr>
          <w:p w14:paraId="3DC6A90F"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Pr>
          <w:p w14:paraId="09508735"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6" w:type="dxa"/>
          </w:tcPr>
          <w:p w14:paraId="715FBF2A"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1276" w:type="dxa"/>
            <w:vMerge w:val="restart"/>
          </w:tcPr>
          <w:p w14:paraId="01358FF8" w14:textId="74143BEA"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The drum sound that </w:t>
            </w:r>
            <w:r w:rsidR="00556A5E" w:rsidRPr="00A777AA">
              <w:rPr>
                <w:rFonts w:ascii="Times New Roman" w:hAnsi="Times New Roman" w:cs="Times New Roman"/>
                <w:i/>
                <w:sz w:val="20"/>
                <w:szCs w:val="20"/>
                <w:lang w:val="en-ID"/>
              </w:rPr>
              <w:t xml:space="preserve">is heard on each item is </w:t>
            </w:r>
            <w:r w:rsidR="00556A5E" w:rsidRPr="00A777AA">
              <w:rPr>
                <w:rFonts w:ascii="Times New Roman" w:hAnsi="Times New Roman" w:cs="Times New Roman"/>
                <w:i/>
                <w:sz w:val="20"/>
                <w:szCs w:val="20"/>
                <w:lang w:val="en-ID"/>
              </w:rPr>
              <w:lastRenderedPageBreak/>
              <w:t>about six</w:t>
            </w:r>
            <w:r w:rsidRPr="00A777AA">
              <w:rPr>
                <w:rFonts w:ascii="Times New Roman" w:hAnsi="Times New Roman" w:cs="Times New Roman"/>
                <w:i/>
                <w:sz w:val="20"/>
                <w:szCs w:val="20"/>
                <w:lang w:val="en-ID"/>
              </w:rPr>
              <w:t xml:space="preserve"> seconds</w:t>
            </w:r>
          </w:p>
        </w:tc>
      </w:tr>
      <w:tr w:rsidR="00537112" w:rsidRPr="00A777AA" w14:paraId="172EBD4B" w14:textId="77777777" w:rsidTr="00FB4167">
        <w:tc>
          <w:tcPr>
            <w:tcW w:w="562" w:type="dxa"/>
          </w:tcPr>
          <w:p w14:paraId="151D5FE5" w14:textId="21D79063"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lastRenderedPageBreak/>
              <w:t>20</w:t>
            </w:r>
          </w:p>
        </w:tc>
        <w:tc>
          <w:tcPr>
            <w:tcW w:w="1229" w:type="dxa"/>
          </w:tcPr>
          <w:p w14:paraId="22F4A125"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2014" w:type="dxa"/>
          </w:tcPr>
          <w:p w14:paraId="65CAD7F1" w14:textId="77777777" w:rsidR="00537112" w:rsidRPr="00A777AA" w:rsidRDefault="00537112"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Discrimination of slow – fast sound of drums</w:t>
            </w:r>
          </w:p>
          <w:p w14:paraId="1DD6D0D3"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2414" w:type="dxa"/>
            <w:vMerge/>
          </w:tcPr>
          <w:p w14:paraId="5515F3F6"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Pr>
          <w:p w14:paraId="463CFEE1"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Pr>
          <w:p w14:paraId="2D0AE7C3"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6" w:type="dxa"/>
          </w:tcPr>
          <w:p w14:paraId="1669FE82"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1276" w:type="dxa"/>
            <w:vMerge/>
          </w:tcPr>
          <w:p w14:paraId="7B556C75" w14:textId="77777777" w:rsidR="00537112" w:rsidRPr="00A777AA" w:rsidRDefault="00537112" w:rsidP="00A777AA">
            <w:pPr>
              <w:spacing w:line="240" w:lineRule="auto"/>
              <w:rPr>
                <w:rFonts w:ascii="Times New Roman" w:hAnsi="Times New Roman" w:cs="Times New Roman"/>
                <w:b/>
                <w:i/>
                <w:sz w:val="20"/>
                <w:szCs w:val="20"/>
                <w:lang w:val="en-ID"/>
              </w:rPr>
            </w:pPr>
          </w:p>
        </w:tc>
      </w:tr>
      <w:tr w:rsidR="00537112" w:rsidRPr="00A777AA" w14:paraId="1E00599D" w14:textId="77777777" w:rsidTr="00FB4167">
        <w:tc>
          <w:tcPr>
            <w:tcW w:w="562" w:type="dxa"/>
          </w:tcPr>
          <w:p w14:paraId="2570464D" w14:textId="31CB184F"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lastRenderedPageBreak/>
              <w:t>21</w:t>
            </w:r>
          </w:p>
        </w:tc>
        <w:tc>
          <w:tcPr>
            <w:tcW w:w="1229" w:type="dxa"/>
          </w:tcPr>
          <w:p w14:paraId="5F45B663"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2014" w:type="dxa"/>
          </w:tcPr>
          <w:p w14:paraId="1072D992" w14:textId="57706DC8"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Discrimination of fast – slow - fast sound of drums  </w:t>
            </w:r>
          </w:p>
        </w:tc>
        <w:tc>
          <w:tcPr>
            <w:tcW w:w="2414" w:type="dxa"/>
            <w:vMerge/>
          </w:tcPr>
          <w:p w14:paraId="21117535"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Pr>
          <w:p w14:paraId="35CA2A73"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Pr>
          <w:p w14:paraId="27CB6076"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6" w:type="dxa"/>
          </w:tcPr>
          <w:p w14:paraId="40404ACF"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1276" w:type="dxa"/>
            <w:vMerge/>
          </w:tcPr>
          <w:p w14:paraId="7D82CD06" w14:textId="77777777" w:rsidR="00537112" w:rsidRPr="00A777AA" w:rsidRDefault="00537112" w:rsidP="00A777AA">
            <w:pPr>
              <w:spacing w:line="240" w:lineRule="auto"/>
              <w:rPr>
                <w:rFonts w:ascii="Times New Roman" w:hAnsi="Times New Roman" w:cs="Times New Roman"/>
                <w:b/>
                <w:i/>
                <w:sz w:val="20"/>
                <w:szCs w:val="20"/>
                <w:lang w:val="en-ID"/>
              </w:rPr>
            </w:pPr>
          </w:p>
        </w:tc>
      </w:tr>
      <w:tr w:rsidR="00537112" w:rsidRPr="00A777AA" w14:paraId="7A5C073A" w14:textId="77777777" w:rsidTr="00FB4167">
        <w:tc>
          <w:tcPr>
            <w:tcW w:w="562" w:type="dxa"/>
          </w:tcPr>
          <w:p w14:paraId="69426284" w14:textId="0F307EC1"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22</w:t>
            </w:r>
          </w:p>
        </w:tc>
        <w:tc>
          <w:tcPr>
            <w:tcW w:w="1229" w:type="dxa"/>
          </w:tcPr>
          <w:p w14:paraId="32CA4383"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2014" w:type="dxa"/>
          </w:tcPr>
          <w:p w14:paraId="148CBF1A" w14:textId="527B7792"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Discrimination of slow – fast - slow sound of drums</w:t>
            </w:r>
          </w:p>
        </w:tc>
        <w:tc>
          <w:tcPr>
            <w:tcW w:w="2414" w:type="dxa"/>
            <w:vMerge/>
          </w:tcPr>
          <w:p w14:paraId="768BF8FF"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Pr>
          <w:p w14:paraId="72DC4372"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Pr>
          <w:p w14:paraId="07147383"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6" w:type="dxa"/>
          </w:tcPr>
          <w:p w14:paraId="36A02F40"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1276" w:type="dxa"/>
            <w:vMerge/>
          </w:tcPr>
          <w:p w14:paraId="3A4168BE" w14:textId="77777777" w:rsidR="00537112" w:rsidRPr="00A777AA" w:rsidRDefault="00537112" w:rsidP="00A777AA">
            <w:pPr>
              <w:spacing w:line="240" w:lineRule="auto"/>
              <w:rPr>
                <w:rFonts w:ascii="Times New Roman" w:hAnsi="Times New Roman" w:cs="Times New Roman"/>
                <w:b/>
                <w:i/>
                <w:sz w:val="20"/>
                <w:szCs w:val="20"/>
                <w:lang w:val="en-ID"/>
              </w:rPr>
            </w:pPr>
          </w:p>
        </w:tc>
      </w:tr>
    </w:tbl>
    <w:p w14:paraId="3C676127" w14:textId="2AEEC363" w:rsidR="00537112" w:rsidRPr="00A777AA" w:rsidRDefault="00B37DF2" w:rsidP="00A777AA">
      <w:pPr>
        <w:spacing w:after="0" w:line="240" w:lineRule="auto"/>
        <w:jc w:val="right"/>
        <w:rPr>
          <w:rFonts w:ascii="Times New Roman" w:hAnsi="Times New Roman" w:cs="Times New Roman"/>
          <w:bCs/>
          <w:i/>
          <w:sz w:val="20"/>
          <w:szCs w:val="20"/>
        </w:rPr>
      </w:pPr>
      <w:r w:rsidRPr="00A777AA">
        <w:rPr>
          <w:rFonts w:ascii="Times New Roman" w:hAnsi="Times New Roman" w:cs="Times New Roman"/>
          <w:bCs/>
          <w:i/>
          <w:sz w:val="20"/>
          <w:szCs w:val="20"/>
        </w:rPr>
        <w:t>(continued)</w:t>
      </w:r>
    </w:p>
    <w:p w14:paraId="569E8ACD" w14:textId="1B3FC7DF" w:rsidR="00537112" w:rsidRPr="00A777AA" w:rsidRDefault="00537112" w:rsidP="00A777AA">
      <w:pPr>
        <w:spacing w:after="0" w:line="240" w:lineRule="auto"/>
        <w:jc w:val="center"/>
        <w:rPr>
          <w:rFonts w:ascii="Times New Roman" w:hAnsi="Times New Roman" w:cs="Times New Roman"/>
          <w:b/>
          <w:i/>
          <w:sz w:val="20"/>
          <w:szCs w:val="20"/>
        </w:rPr>
      </w:pPr>
    </w:p>
    <w:p w14:paraId="78E370FA" w14:textId="48722526" w:rsidR="00537112" w:rsidRPr="00A777AA" w:rsidRDefault="00537112" w:rsidP="00A777AA">
      <w:pPr>
        <w:spacing w:after="0" w:line="240" w:lineRule="auto"/>
        <w:jc w:val="center"/>
        <w:rPr>
          <w:rFonts w:ascii="Times New Roman" w:hAnsi="Times New Roman" w:cs="Times New Roman"/>
          <w:b/>
          <w:i/>
          <w:sz w:val="20"/>
          <w:szCs w:val="20"/>
        </w:rPr>
      </w:pPr>
    </w:p>
    <w:p w14:paraId="3A028A4D" w14:textId="24CA7C04" w:rsidR="00537112" w:rsidRPr="00A777AA" w:rsidRDefault="00537112" w:rsidP="00A777AA">
      <w:pPr>
        <w:spacing w:after="0" w:line="240" w:lineRule="auto"/>
        <w:rPr>
          <w:rFonts w:ascii="Times New Roman" w:hAnsi="Times New Roman" w:cs="Times New Roman"/>
          <w:b/>
          <w:i/>
          <w:sz w:val="20"/>
          <w:szCs w:val="20"/>
        </w:rPr>
      </w:pPr>
    </w:p>
    <w:p w14:paraId="2DA99425" w14:textId="37FC0E22" w:rsidR="00537112" w:rsidRPr="00A777AA" w:rsidRDefault="00537112" w:rsidP="00A777AA">
      <w:pPr>
        <w:spacing w:line="240" w:lineRule="auto"/>
        <w:jc w:val="both"/>
        <w:rPr>
          <w:rFonts w:ascii="Times New Roman" w:hAnsi="Times New Roman" w:cs="Times New Roman"/>
          <w:bCs/>
          <w:i/>
          <w:iCs/>
          <w:sz w:val="20"/>
          <w:szCs w:val="20"/>
          <w:lang w:val="en-ID"/>
        </w:rPr>
      </w:pPr>
    </w:p>
    <w:p w14:paraId="5BB71288" w14:textId="194EBFA1" w:rsidR="00244D71" w:rsidRPr="00A777AA" w:rsidRDefault="00244D71" w:rsidP="00A777AA">
      <w:pPr>
        <w:spacing w:line="240" w:lineRule="auto"/>
        <w:jc w:val="both"/>
        <w:rPr>
          <w:rFonts w:ascii="Times New Roman" w:hAnsi="Times New Roman" w:cs="Times New Roman"/>
          <w:bCs/>
          <w:i/>
          <w:iCs/>
          <w:sz w:val="20"/>
          <w:szCs w:val="20"/>
          <w:lang w:val="en-ID"/>
        </w:rPr>
      </w:pPr>
    </w:p>
    <w:p w14:paraId="7D1A3D41" w14:textId="77777777" w:rsidR="00244D71" w:rsidRPr="00A777AA" w:rsidRDefault="00244D71" w:rsidP="00A777AA">
      <w:pPr>
        <w:spacing w:line="240" w:lineRule="auto"/>
        <w:jc w:val="both"/>
        <w:rPr>
          <w:rFonts w:ascii="Times New Roman" w:hAnsi="Times New Roman" w:cs="Times New Roman"/>
          <w:bCs/>
          <w:i/>
          <w:iCs/>
          <w:sz w:val="20"/>
          <w:szCs w:val="20"/>
          <w:lang w:val="en-ID"/>
        </w:rPr>
      </w:pPr>
    </w:p>
    <w:p w14:paraId="7928B252" w14:textId="77777777" w:rsidR="00537112" w:rsidRPr="00A777AA" w:rsidRDefault="00537112" w:rsidP="00A777AA">
      <w:pPr>
        <w:spacing w:line="240" w:lineRule="auto"/>
        <w:jc w:val="both"/>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t>Table 2</w:t>
      </w:r>
    </w:p>
    <w:p w14:paraId="294DF1AC" w14:textId="63050284" w:rsidR="00537112" w:rsidRPr="00A777AA" w:rsidRDefault="00537112" w:rsidP="00A777AA">
      <w:pPr>
        <w:spacing w:line="240" w:lineRule="auto"/>
        <w:jc w:val="both"/>
        <w:rPr>
          <w:rFonts w:ascii="Times New Roman" w:hAnsi="Times New Roman" w:cs="Times New Roman"/>
          <w:bCs/>
          <w:i/>
          <w:iCs/>
          <w:sz w:val="20"/>
          <w:szCs w:val="20"/>
          <w:lang w:val="en-ID"/>
        </w:rPr>
      </w:pPr>
      <w:r w:rsidRPr="00A777AA">
        <w:rPr>
          <w:rFonts w:ascii="Times New Roman" w:hAnsi="Times New Roman" w:cs="Times New Roman"/>
          <w:bCs/>
          <w:i/>
          <w:iCs/>
          <w:sz w:val="20"/>
          <w:szCs w:val="20"/>
          <w:lang w:val="en-ID"/>
        </w:rPr>
        <w:t xml:space="preserve">Assessment Instruments Points of Rhythm and Sound Perception for Children with Hearing Impairment at Elementary School Levels </w:t>
      </w:r>
    </w:p>
    <w:tbl>
      <w:tblPr>
        <w:tblStyle w:val="TableGrid"/>
        <w:tblW w:w="8771" w:type="dxa"/>
        <w:tblInd w:w="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1229"/>
        <w:gridCol w:w="2014"/>
        <w:gridCol w:w="2414"/>
        <w:gridCol w:w="425"/>
        <w:gridCol w:w="425"/>
        <w:gridCol w:w="426"/>
        <w:gridCol w:w="1276"/>
      </w:tblGrid>
      <w:tr w:rsidR="00537112" w:rsidRPr="00A777AA" w14:paraId="37810F6C" w14:textId="77777777" w:rsidTr="00FB4167">
        <w:trPr>
          <w:trHeight w:val="428"/>
        </w:trPr>
        <w:tc>
          <w:tcPr>
            <w:tcW w:w="562" w:type="dxa"/>
            <w:vMerge w:val="restart"/>
            <w:tcBorders>
              <w:top w:val="single" w:sz="4" w:space="0" w:color="000000" w:themeColor="text1"/>
              <w:bottom w:val="nil"/>
            </w:tcBorders>
          </w:tcPr>
          <w:p w14:paraId="3FB6626A"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NO</w:t>
            </w:r>
          </w:p>
        </w:tc>
        <w:tc>
          <w:tcPr>
            <w:tcW w:w="1229" w:type="dxa"/>
            <w:vMerge w:val="restart"/>
            <w:tcBorders>
              <w:top w:val="single" w:sz="4" w:space="0" w:color="000000" w:themeColor="text1"/>
              <w:bottom w:val="nil"/>
            </w:tcBorders>
          </w:tcPr>
          <w:p w14:paraId="52EA4F61"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STAGES </w:t>
            </w:r>
          </w:p>
        </w:tc>
        <w:tc>
          <w:tcPr>
            <w:tcW w:w="2014" w:type="dxa"/>
            <w:vMerge w:val="restart"/>
            <w:tcBorders>
              <w:top w:val="single" w:sz="4" w:space="0" w:color="000000" w:themeColor="text1"/>
              <w:bottom w:val="nil"/>
            </w:tcBorders>
          </w:tcPr>
          <w:p w14:paraId="01F41209"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TEST INSTRUMENT </w:t>
            </w:r>
          </w:p>
        </w:tc>
        <w:tc>
          <w:tcPr>
            <w:tcW w:w="2414" w:type="dxa"/>
            <w:vMerge w:val="restart"/>
            <w:tcBorders>
              <w:top w:val="single" w:sz="4" w:space="0" w:color="000000" w:themeColor="text1"/>
              <w:bottom w:val="nil"/>
            </w:tcBorders>
          </w:tcPr>
          <w:p w14:paraId="0B6495ED"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INSTRUCTION </w:t>
            </w:r>
          </w:p>
        </w:tc>
        <w:tc>
          <w:tcPr>
            <w:tcW w:w="1276" w:type="dxa"/>
            <w:gridSpan w:val="3"/>
            <w:tcBorders>
              <w:top w:val="single" w:sz="4" w:space="0" w:color="000000" w:themeColor="text1"/>
              <w:bottom w:val="nil"/>
            </w:tcBorders>
          </w:tcPr>
          <w:p w14:paraId="2CD8507C"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SCORE </w:t>
            </w:r>
          </w:p>
        </w:tc>
        <w:tc>
          <w:tcPr>
            <w:tcW w:w="1276" w:type="dxa"/>
            <w:vMerge w:val="restart"/>
            <w:tcBorders>
              <w:top w:val="single" w:sz="4" w:space="0" w:color="000000" w:themeColor="text1"/>
              <w:bottom w:val="nil"/>
            </w:tcBorders>
          </w:tcPr>
          <w:p w14:paraId="0194760A"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EXPLANATION</w:t>
            </w:r>
          </w:p>
        </w:tc>
      </w:tr>
      <w:tr w:rsidR="00537112" w:rsidRPr="00A777AA" w14:paraId="1295065A" w14:textId="77777777" w:rsidTr="00FB4167">
        <w:tc>
          <w:tcPr>
            <w:tcW w:w="562" w:type="dxa"/>
            <w:vMerge/>
            <w:tcBorders>
              <w:top w:val="nil"/>
              <w:bottom w:val="single" w:sz="4" w:space="0" w:color="000000" w:themeColor="text1"/>
            </w:tcBorders>
          </w:tcPr>
          <w:p w14:paraId="6D3983C1"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1229" w:type="dxa"/>
            <w:vMerge/>
            <w:tcBorders>
              <w:top w:val="nil"/>
              <w:bottom w:val="single" w:sz="4" w:space="0" w:color="000000" w:themeColor="text1"/>
            </w:tcBorders>
          </w:tcPr>
          <w:p w14:paraId="528064D2"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2014" w:type="dxa"/>
            <w:vMerge/>
            <w:tcBorders>
              <w:top w:val="nil"/>
              <w:bottom w:val="single" w:sz="4" w:space="0" w:color="000000" w:themeColor="text1"/>
            </w:tcBorders>
          </w:tcPr>
          <w:p w14:paraId="22A8A0BC"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2414" w:type="dxa"/>
            <w:vMerge/>
            <w:tcBorders>
              <w:top w:val="nil"/>
              <w:bottom w:val="single" w:sz="4" w:space="0" w:color="000000" w:themeColor="text1"/>
            </w:tcBorders>
          </w:tcPr>
          <w:p w14:paraId="3A2B1AF9"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Borders>
              <w:top w:val="nil"/>
              <w:bottom w:val="single" w:sz="4" w:space="0" w:color="000000" w:themeColor="text1"/>
            </w:tcBorders>
          </w:tcPr>
          <w:p w14:paraId="22B691A9" w14:textId="77777777"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0</w:t>
            </w:r>
          </w:p>
        </w:tc>
        <w:tc>
          <w:tcPr>
            <w:tcW w:w="425" w:type="dxa"/>
            <w:tcBorders>
              <w:top w:val="nil"/>
              <w:bottom w:val="single" w:sz="4" w:space="0" w:color="000000" w:themeColor="text1"/>
            </w:tcBorders>
          </w:tcPr>
          <w:p w14:paraId="50FEB3A5" w14:textId="77777777"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1</w:t>
            </w:r>
          </w:p>
        </w:tc>
        <w:tc>
          <w:tcPr>
            <w:tcW w:w="426" w:type="dxa"/>
            <w:tcBorders>
              <w:top w:val="nil"/>
              <w:bottom w:val="single" w:sz="4" w:space="0" w:color="000000" w:themeColor="text1"/>
            </w:tcBorders>
          </w:tcPr>
          <w:p w14:paraId="563EA412" w14:textId="77777777"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2</w:t>
            </w:r>
          </w:p>
        </w:tc>
        <w:tc>
          <w:tcPr>
            <w:tcW w:w="1276" w:type="dxa"/>
            <w:vMerge/>
            <w:tcBorders>
              <w:top w:val="nil"/>
              <w:bottom w:val="single" w:sz="4" w:space="0" w:color="000000" w:themeColor="text1"/>
            </w:tcBorders>
          </w:tcPr>
          <w:p w14:paraId="3C292C4B" w14:textId="77777777" w:rsidR="00537112" w:rsidRPr="00A777AA" w:rsidRDefault="00537112" w:rsidP="00A777AA">
            <w:pPr>
              <w:spacing w:line="240" w:lineRule="auto"/>
              <w:rPr>
                <w:rFonts w:ascii="Times New Roman" w:hAnsi="Times New Roman" w:cs="Times New Roman"/>
                <w:b/>
                <w:i/>
                <w:sz w:val="20"/>
                <w:szCs w:val="20"/>
                <w:lang w:val="en-ID"/>
              </w:rPr>
            </w:pPr>
          </w:p>
        </w:tc>
      </w:tr>
      <w:tr w:rsidR="008B00A8" w:rsidRPr="00A777AA" w14:paraId="04F13AFB" w14:textId="77777777" w:rsidTr="00FB4167">
        <w:tc>
          <w:tcPr>
            <w:tcW w:w="562" w:type="dxa"/>
            <w:tcBorders>
              <w:top w:val="single" w:sz="4" w:space="0" w:color="000000" w:themeColor="text1"/>
            </w:tcBorders>
          </w:tcPr>
          <w:p w14:paraId="7A215AA5" w14:textId="50E2F700"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23</w:t>
            </w:r>
          </w:p>
        </w:tc>
        <w:tc>
          <w:tcPr>
            <w:tcW w:w="1229" w:type="dxa"/>
            <w:vMerge w:val="restart"/>
            <w:tcBorders>
              <w:top w:val="single" w:sz="4" w:space="0" w:color="000000" w:themeColor="text1"/>
            </w:tcBorders>
          </w:tcPr>
          <w:p w14:paraId="6C9F75BB" w14:textId="2E2A9DD5"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Loud – weak sound</w:t>
            </w:r>
          </w:p>
        </w:tc>
        <w:tc>
          <w:tcPr>
            <w:tcW w:w="2014" w:type="dxa"/>
            <w:tcBorders>
              <w:top w:val="single" w:sz="4" w:space="0" w:color="000000" w:themeColor="text1"/>
            </w:tcBorders>
          </w:tcPr>
          <w:p w14:paraId="3C7488A3" w14:textId="33F5BE42"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Discrimination of loud - weak music sound</w:t>
            </w:r>
          </w:p>
        </w:tc>
        <w:tc>
          <w:tcPr>
            <w:tcW w:w="2414" w:type="dxa"/>
            <w:vMerge w:val="restart"/>
            <w:tcBorders>
              <w:top w:val="single" w:sz="4" w:space="0" w:color="000000" w:themeColor="text1"/>
            </w:tcBorders>
          </w:tcPr>
          <w:p w14:paraId="2392DAEF" w14:textId="26DB89CC" w:rsidR="008B00A8" w:rsidRPr="00A777AA" w:rsidRDefault="008B00A8"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assessor played the recorded music loudly and weakly alternately according to the test instrument.</w:t>
            </w:r>
            <w:r w:rsidRPr="00A777AA">
              <w:rPr>
                <w:rFonts w:ascii="Times New Roman" w:hAnsi="Times New Roman" w:cs="Times New Roman"/>
                <w:i/>
                <w:sz w:val="20"/>
                <w:szCs w:val="20"/>
                <w:lang w:val="en-ID"/>
              </w:rPr>
              <w:br/>
              <w:t xml:space="preserve">Children are asked to hit the drum loudly if they hear music loudly. Children are asked to hit the drum weakly if they hear music weakly. </w:t>
            </w:r>
          </w:p>
        </w:tc>
        <w:tc>
          <w:tcPr>
            <w:tcW w:w="425" w:type="dxa"/>
            <w:tcBorders>
              <w:top w:val="single" w:sz="4" w:space="0" w:color="000000" w:themeColor="text1"/>
            </w:tcBorders>
          </w:tcPr>
          <w:p w14:paraId="53E5B5C6" w14:textId="112700D3"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 </w:t>
            </w:r>
          </w:p>
        </w:tc>
        <w:tc>
          <w:tcPr>
            <w:tcW w:w="425" w:type="dxa"/>
            <w:tcBorders>
              <w:top w:val="single" w:sz="4" w:space="0" w:color="000000" w:themeColor="text1"/>
            </w:tcBorders>
          </w:tcPr>
          <w:p w14:paraId="2E7B5A8D"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426" w:type="dxa"/>
            <w:tcBorders>
              <w:top w:val="single" w:sz="4" w:space="0" w:color="000000" w:themeColor="text1"/>
            </w:tcBorders>
          </w:tcPr>
          <w:p w14:paraId="4D4DA319"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1276" w:type="dxa"/>
            <w:vMerge w:val="restart"/>
            <w:tcBorders>
              <w:top w:val="single" w:sz="4" w:space="0" w:color="000000" w:themeColor="text1"/>
            </w:tcBorders>
          </w:tcPr>
          <w:p w14:paraId="3676C1B0" w14:textId="341B450A"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The music </w:t>
            </w:r>
            <w:r w:rsidR="00556A5E" w:rsidRPr="00A777AA">
              <w:rPr>
                <w:rFonts w:ascii="Times New Roman" w:hAnsi="Times New Roman" w:cs="Times New Roman"/>
                <w:i/>
                <w:sz w:val="20"/>
                <w:szCs w:val="20"/>
                <w:lang w:val="en-ID"/>
              </w:rPr>
              <w:t xml:space="preserve">playing on each item is about six </w:t>
            </w:r>
            <w:r w:rsidRPr="00A777AA">
              <w:rPr>
                <w:rFonts w:ascii="Times New Roman" w:hAnsi="Times New Roman" w:cs="Times New Roman"/>
                <w:i/>
                <w:sz w:val="20"/>
                <w:szCs w:val="20"/>
                <w:lang w:val="en-ID"/>
              </w:rPr>
              <w:t>seconds.</w:t>
            </w:r>
          </w:p>
        </w:tc>
      </w:tr>
      <w:tr w:rsidR="008B00A8" w:rsidRPr="00A777AA" w14:paraId="48D342AB" w14:textId="77777777" w:rsidTr="00FB4167">
        <w:tc>
          <w:tcPr>
            <w:tcW w:w="562" w:type="dxa"/>
          </w:tcPr>
          <w:p w14:paraId="709E6917" w14:textId="5135CAD0"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24</w:t>
            </w:r>
          </w:p>
        </w:tc>
        <w:tc>
          <w:tcPr>
            <w:tcW w:w="1229" w:type="dxa"/>
            <w:vMerge/>
          </w:tcPr>
          <w:p w14:paraId="08327FA9"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2014" w:type="dxa"/>
          </w:tcPr>
          <w:p w14:paraId="145823E1" w14:textId="17B27F62"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Discrimination of weak - loud music sound </w:t>
            </w:r>
          </w:p>
        </w:tc>
        <w:tc>
          <w:tcPr>
            <w:tcW w:w="2414" w:type="dxa"/>
            <w:vMerge/>
          </w:tcPr>
          <w:p w14:paraId="14652C08"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425" w:type="dxa"/>
          </w:tcPr>
          <w:p w14:paraId="0856F8B7"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425" w:type="dxa"/>
          </w:tcPr>
          <w:p w14:paraId="0B9034BD"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426" w:type="dxa"/>
          </w:tcPr>
          <w:p w14:paraId="3643E93D"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1276" w:type="dxa"/>
            <w:vMerge/>
          </w:tcPr>
          <w:p w14:paraId="665793F0" w14:textId="77777777" w:rsidR="008B00A8" w:rsidRPr="00A777AA" w:rsidRDefault="008B00A8" w:rsidP="00A777AA">
            <w:pPr>
              <w:spacing w:line="240" w:lineRule="auto"/>
              <w:rPr>
                <w:rFonts w:ascii="Times New Roman" w:hAnsi="Times New Roman" w:cs="Times New Roman"/>
                <w:b/>
                <w:i/>
                <w:sz w:val="20"/>
                <w:szCs w:val="20"/>
                <w:lang w:val="en-ID"/>
              </w:rPr>
            </w:pPr>
          </w:p>
        </w:tc>
      </w:tr>
      <w:tr w:rsidR="008B00A8" w:rsidRPr="00A777AA" w14:paraId="144A135B" w14:textId="77777777" w:rsidTr="00FB4167">
        <w:tc>
          <w:tcPr>
            <w:tcW w:w="562" w:type="dxa"/>
          </w:tcPr>
          <w:p w14:paraId="021203C3" w14:textId="35CD82B5"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25</w:t>
            </w:r>
          </w:p>
        </w:tc>
        <w:tc>
          <w:tcPr>
            <w:tcW w:w="1229" w:type="dxa"/>
            <w:vMerge w:val="restart"/>
          </w:tcPr>
          <w:p w14:paraId="0826F682" w14:textId="281C24C2"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2/4 –3/4- 4/4 Time Bar</w:t>
            </w:r>
          </w:p>
        </w:tc>
        <w:tc>
          <w:tcPr>
            <w:tcW w:w="2014" w:type="dxa"/>
          </w:tcPr>
          <w:p w14:paraId="59CB8237" w14:textId="5ABAF97F"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Discriminates drum sound with a 2/4 - 4/4  time bar</w:t>
            </w:r>
          </w:p>
        </w:tc>
        <w:tc>
          <w:tcPr>
            <w:tcW w:w="2414" w:type="dxa"/>
          </w:tcPr>
          <w:p w14:paraId="6F4F5029" w14:textId="79976EAD" w:rsidR="008B00A8" w:rsidRPr="00A777AA" w:rsidRDefault="008B00A8"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assessor plays the sound of a drum with a 2/4 time bar and the child is asked to clap according to a 2/4 time bar.</w:t>
            </w:r>
            <w:r w:rsidRPr="00A777AA">
              <w:rPr>
                <w:rFonts w:ascii="Times New Roman" w:hAnsi="Times New Roman" w:cs="Times New Roman"/>
                <w:i/>
                <w:sz w:val="20"/>
                <w:szCs w:val="20"/>
                <w:lang w:val="en-ID"/>
              </w:rPr>
              <w:br/>
              <w:t>Next, the assessor plays the sound of the drum in 4/4 time bar and the child is asked to clap according to the 4/4 time bar.</w:t>
            </w:r>
          </w:p>
        </w:tc>
        <w:tc>
          <w:tcPr>
            <w:tcW w:w="425" w:type="dxa"/>
          </w:tcPr>
          <w:p w14:paraId="50C31DCB"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425" w:type="dxa"/>
          </w:tcPr>
          <w:p w14:paraId="685AD9F9"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426" w:type="dxa"/>
          </w:tcPr>
          <w:p w14:paraId="00690E83"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1276" w:type="dxa"/>
            <w:vMerge/>
          </w:tcPr>
          <w:p w14:paraId="595E5E07" w14:textId="77777777" w:rsidR="008B00A8" w:rsidRPr="00A777AA" w:rsidRDefault="008B00A8" w:rsidP="00A777AA">
            <w:pPr>
              <w:spacing w:line="240" w:lineRule="auto"/>
              <w:rPr>
                <w:rFonts w:ascii="Times New Roman" w:hAnsi="Times New Roman" w:cs="Times New Roman"/>
                <w:b/>
                <w:i/>
                <w:sz w:val="20"/>
                <w:szCs w:val="20"/>
                <w:lang w:val="en-ID"/>
              </w:rPr>
            </w:pPr>
          </w:p>
        </w:tc>
      </w:tr>
      <w:tr w:rsidR="008B00A8" w:rsidRPr="00A777AA" w14:paraId="50EB8C06" w14:textId="77777777" w:rsidTr="00FB4167">
        <w:tc>
          <w:tcPr>
            <w:tcW w:w="562" w:type="dxa"/>
          </w:tcPr>
          <w:p w14:paraId="7405B23B" w14:textId="16B602BC"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26</w:t>
            </w:r>
          </w:p>
        </w:tc>
        <w:tc>
          <w:tcPr>
            <w:tcW w:w="1229" w:type="dxa"/>
            <w:vMerge/>
          </w:tcPr>
          <w:p w14:paraId="19936FBB"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2014" w:type="dxa"/>
          </w:tcPr>
          <w:p w14:paraId="48321ACC" w14:textId="5F93993F"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Discriminates drum sound with a time bar of 4/4 -2/4.</w:t>
            </w:r>
          </w:p>
        </w:tc>
        <w:tc>
          <w:tcPr>
            <w:tcW w:w="2414" w:type="dxa"/>
          </w:tcPr>
          <w:p w14:paraId="453AD0FC" w14:textId="3C6AF382"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The assessor plays the sound of a drum with a time bar of 4/4 and the child is asked to clap according to the time bar of 4/4. Next, the assessor plays the sound of the drum in the 2/4 time bar </w:t>
            </w:r>
            <w:r w:rsidRPr="00A777AA">
              <w:rPr>
                <w:rFonts w:ascii="Times New Roman" w:hAnsi="Times New Roman" w:cs="Times New Roman"/>
                <w:i/>
                <w:sz w:val="20"/>
                <w:szCs w:val="20"/>
                <w:lang w:val="en-ID"/>
              </w:rPr>
              <w:lastRenderedPageBreak/>
              <w:t xml:space="preserve">and the child is asked to clap according to the 2/4 time bar.   </w:t>
            </w:r>
          </w:p>
        </w:tc>
        <w:tc>
          <w:tcPr>
            <w:tcW w:w="425" w:type="dxa"/>
          </w:tcPr>
          <w:p w14:paraId="7C703B52"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425" w:type="dxa"/>
          </w:tcPr>
          <w:p w14:paraId="78A0A894"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426" w:type="dxa"/>
          </w:tcPr>
          <w:p w14:paraId="46703645"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1276" w:type="dxa"/>
            <w:vMerge/>
          </w:tcPr>
          <w:p w14:paraId="59DEBC52" w14:textId="77777777" w:rsidR="008B00A8" w:rsidRPr="00A777AA" w:rsidRDefault="008B00A8" w:rsidP="00A777AA">
            <w:pPr>
              <w:spacing w:line="240" w:lineRule="auto"/>
              <w:rPr>
                <w:rFonts w:ascii="Times New Roman" w:hAnsi="Times New Roman" w:cs="Times New Roman"/>
                <w:b/>
                <w:i/>
                <w:sz w:val="20"/>
                <w:szCs w:val="20"/>
                <w:lang w:val="en-ID"/>
              </w:rPr>
            </w:pPr>
          </w:p>
        </w:tc>
      </w:tr>
      <w:tr w:rsidR="008B00A8" w:rsidRPr="00A777AA" w14:paraId="66BB216B" w14:textId="77777777" w:rsidTr="00FB4167">
        <w:tc>
          <w:tcPr>
            <w:tcW w:w="562" w:type="dxa"/>
          </w:tcPr>
          <w:p w14:paraId="6F6E2678" w14:textId="6E0C9219"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lastRenderedPageBreak/>
              <w:t>27</w:t>
            </w:r>
          </w:p>
        </w:tc>
        <w:tc>
          <w:tcPr>
            <w:tcW w:w="1229" w:type="dxa"/>
            <w:vMerge/>
          </w:tcPr>
          <w:p w14:paraId="6FC6AC32"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2014" w:type="dxa"/>
          </w:tcPr>
          <w:p w14:paraId="33C8FBDE" w14:textId="734DBB0C"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Discriminates the sound of drums with a 2/4 – 3/4 time bar. </w:t>
            </w:r>
          </w:p>
        </w:tc>
        <w:tc>
          <w:tcPr>
            <w:tcW w:w="2414" w:type="dxa"/>
          </w:tcPr>
          <w:p w14:paraId="4073374F" w14:textId="080D9FD8"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The assessor plays the sound of the drum with the 2/4 time bar and the child is asked to clap according to the 2/4 time bar. Next, the assessor plays the sound of the drum with the 3/4 time bar and the child is asked to clap according to the 3/4 time bar.    </w:t>
            </w:r>
          </w:p>
        </w:tc>
        <w:tc>
          <w:tcPr>
            <w:tcW w:w="425" w:type="dxa"/>
          </w:tcPr>
          <w:p w14:paraId="1F1DAC5D"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425" w:type="dxa"/>
          </w:tcPr>
          <w:p w14:paraId="506A3D62"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426" w:type="dxa"/>
          </w:tcPr>
          <w:p w14:paraId="16C1AB07"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1276" w:type="dxa"/>
            <w:vMerge/>
          </w:tcPr>
          <w:p w14:paraId="1ECAD787" w14:textId="77777777" w:rsidR="008B00A8" w:rsidRPr="00A777AA" w:rsidRDefault="008B00A8" w:rsidP="00A777AA">
            <w:pPr>
              <w:spacing w:line="240" w:lineRule="auto"/>
              <w:rPr>
                <w:rFonts w:ascii="Times New Roman" w:hAnsi="Times New Roman" w:cs="Times New Roman"/>
                <w:b/>
                <w:i/>
                <w:sz w:val="20"/>
                <w:szCs w:val="20"/>
                <w:lang w:val="en-ID"/>
              </w:rPr>
            </w:pPr>
          </w:p>
        </w:tc>
      </w:tr>
    </w:tbl>
    <w:p w14:paraId="6E61CEC5" w14:textId="74471DFC" w:rsidR="00244D71" w:rsidRPr="00A777AA" w:rsidRDefault="00244D71" w:rsidP="00A777AA">
      <w:pPr>
        <w:spacing w:line="240" w:lineRule="auto"/>
        <w:jc w:val="right"/>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t>(continued)</w:t>
      </w:r>
    </w:p>
    <w:p w14:paraId="5A8EEE12" w14:textId="77777777" w:rsidR="00244D71" w:rsidRPr="00A777AA" w:rsidRDefault="00244D71" w:rsidP="00A777AA">
      <w:pPr>
        <w:spacing w:line="240" w:lineRule="auto"/>
        <w:jc w:val="both"/>
        <w:rPr>
          <w:rFonts w:ascii="Times New Roman" w:hAnsi="Times New Roman" w:cs="Times New Roman"/>
          <w:bCs/>
          <w:i/>
          <w:sz w:val="20"/>
          <w:szCs w:val="20"/>
          <w:lang w:val="en-ID"/>
        </w:rPr>
      </w:pPr>
    </w:p>
    <w:p w14:paraId="74018C2B" w14:textId="1DA1C1DA" w:rsidR="00244D71" w:rsidRPr="00A777AA" w:rsidRDefault="00244D71" w:rsidP="00A777AA">
      <w:pPr>
        <w:spacing w:line="240" w:lineRule="auto"/>
        <w:jc w:val="both"/>
        <w:rPr>
          <w:rFonts w:ascii="Times New Roman" w:hAnsi="Times New Roman" w:cs="Times New Roman"/>
          <w:bCs/>
          <w:i/>
          <w:sz w:val="20"/>
          <w:szCs w:val="20"/>
          <w:lang w:val="en-ID"/>
        </w:rPr>
      </w:pPr>
    </w:p>
    <w:p w14:paraId="61969CB6" w14:textId="77777777" w:rsidR="00FB4167" w:rsidRPr="00A777AA" w:rsidRDefault="00FB4167" w:rsidP="00A777AA">
      <w:pPr>
        <w:spacing w:line="240" w:lineRule="auto"/>
        <w:jc w:val="both"/>
        <w:rPr>
          <w:rFonts w:ascii="Times New Roman" w:hAnsi="Times New Roman" w:cs="Times New Roman"/>
          <w:bCs/>
          <w:i/>
          <w:sz w:val="20"/>
          <w:szCs w:val="20"/>
          <w:lang w:val="en-ID"/>
        </w:rPr>
      </w:pPr>
    </w:p>
    <w:p w14:paraId="068898A7" w14:textId="385019FB" w:rsidR="00B37DF2" w:rsidRPr="00A777AA" w:rsidRDefault="00B37DF2" w:rsidP="00A777AA">
      <w:pPr>
        <w:spacing w:line="240" w:lineRule="auto"/>
        <w:jc w:val="both"/>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t>Table 2</w:t>
      </w:r>
    </w:p>
    <w:p w14:paraId="4154F5D1" w14:textId="77777777" w:rsidR="00B37DF2" w:rsidRPr="00A777AA" w:rsidRDefault="00B37DF2" w:rsidP="00A777AA">
      <w:pPr>
        <w:spacing w:line="240" w:lineRule="auto"/>
        <w:jc w:val="both"/>
        <w:rPr>
          <w:rFonts w:ascii="Times New Roman" w:hAnsi="Times New Roman" w:cs="Times New Roman"/>
          <w:bCs/>
          <w:i/>
          <w:iCs/>
          <w:sz w:val="20"/>
          <w:szCs w:val="20"/>
          <w:lang w:val="en-ID"/>
        </w:rPr>
      </w:pPr>
      <w:r w:rsidRPr="00A777AA">
        <w:rPr>
          <w:rFonts w:ascii="Times New Roman" w:hAnsi="Times New Roman" w:cs="Times New Roman"/>
          <w:bCs/>
          <w:i/>
          <w:iCs/>
          <w:sz w:val="20"/>
          <w:szCs w:val="20"/>
          <w:lang w:val="en-ID"/>
        </w:rPr>
        <w:t xml:space="preserve">Assessment Instruments Points of Rhythm and Sound Perception for Children with Hearing Impairment at Elementary School Levels </w:t>
      </w:r>
    </w:p>
    <w:tbl>
      <w:tblPr>
        <w:tblStyle w:val="TableGrid"/>
        <w:tblW w:w="8771" w:type="dxa"/>
        <w:tblInd w:w="18" w:type="dxa"/>
        <w:tblBorders>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1229"/>
        <w:gridCol w:w="2014"/>
        <w:gridCol w:w="2414"/>
        <w:gridCol w:w="425"/>
        <w:gridCol w:w="425"/>
        <w:gridCol w:w="426"/>
        <w:gridCol w:w="1276"/>
      </w:tblGrid>
      <w:tr w:rsidR="00B37DF2" w:rsidRPr="00A777AA" w14:paraId="33F01158" w14:textId="77777777" w:rsidTr="00FB4167">
        <w:trPr>
          <w:trHeight w:val="428"/>
        </w:trPr>
        <w:tc>
          <w:tcPr>
            <w:tcW w:w="562" w:type="dxa"/>
            <w:vMerge w:val="restart"/>
            <w:tcBorders>
              <w:top w:val="single" w:sz="4" w:space="0" w:color="000000" w:themeColor="text1"/>
              <w:bottom w:val="nil"/>
            </w:tcBorders>
          </w:tcPr>
          <w:p w14:paraId="736720C6" w14:textId="77777777" w:rsidR="00B37DF2" w:rsidRPr="00A777AA" w:rsidRDefault="00B37DF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NO</w:t>
            </w:r>
          </w:p>
        </w:tc>
        <w:tc>
          <w:tcPr>
            <w:tcW w:w="1229" w:type="dxa"/>
            <w:vMerge w:val="restart"/>
            <w:tcBorders>
              <w:top w:val="single" w:sz="4" w:space="0" w:color="000000" w:themeColor="text1"/>
              <w:bottom w:val="nil"/>
            </w:tcBorders>
          </w:tcPr>
          <w:p w14:paraId="56614191" w14:textId="77777777" w:rsidR="00B37DF2" w:rsidRPr="00A777AA" w:rsidRDefault="00B37DF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STAGES </w:t>
            </w:r>
          </w:p>
        </w:tc>
        <w:tc>
          <w:tcPr>
            <w:tcW w:w="2014" w:type="dxa"/>
            <w:vMerge w:val="restart"/>
            <w:tcBorders>
              <w:top w:val="single" w:sz="4" w:space="0" w:color="000000" w:themeColor="text1"/>
              <w:bottom w:val="nil"/>
            </w:tcBorders>
          </w:tcPr>
          <w:p w14:paraId="6C1D3868" w14:textId="77777777" w:rsidR="00B37DF2" w:rsidRPr="00A777AA" w:rsidRDefault="00B37DF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TEST INSTRUMENT </w:t>
            </w:r>
          </w:p>
        </w:tc>
        <w:tc>
          <w:tcPr>
            <w:tcW w:w="2414" w:type="dxa"/>
            <w:vMerge w:val="restart"/>
            <w:tcBorders>
              <w:top w:val="single" w:sz="4" w:space="0" w:color="000000" w:themeColor="text1"/>
              <w:bottom w:val="nil"/>
            </w:tcBorders>
          </w:tcPr>
          <w:p w14:paraId="3809DABA" w14:textId="77777777" w:rsidR="00B37DF2" w:rsidRPr="00A777AA" w:rsidRDefault="00B37DF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INSTRUCTION </w:t>
            </w:r>
          </w:p>
        </w:tc>
        <w:tc>
          <w:tcPr>
            <w:tcW w:w="1276" w:type="dxa"/>
            <w:gridSpan w:val="3"/>
            <w:tcBorders>
              <w:top w:val="single" w:sz="4" w:space="0" w:color="000000" w:themeColor="text1"/>
              <w:bottom w:val="nil"/>
            </w:tcBorders>
          </w:tcPr>
          <w:p w14:paraId="6D18EF9A" w14:textId="77777777" w:rsidR="00B37DF2" w:rsidRPr="00A777AA" w:rsidRDefault="00B37DF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SCORE </w:t>
            </w:r>
          </w:p>
        </w:tc>
        <w:tc>
          <w:tcPr>
            <w:tcW w:w="1276" w:type="dxa"/>
            <w:vMerge w:val="restart"/>
            <w:tcBorders>
              <w:top w:val="single" w:sz="4" w:space="0" w:color="000000" w:themeColor="text1"/>
              <w:bottom w:val="nil"/>
            </w:tcBorders>
          </w:tcPr>
          <w:p w14:paraId="70ACE592" w14:textId="77777777" w:rsidR="00B37DF2" w:rsidRPr="00A777AA" w:rsidRDefault="00B37DF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EXPLANATION</w:t>
            </w:r>
          </w:p>
        </w:tc>
      </w:tr>
      <w:tr w:rsidR="00B37DF2" w:rsidRPr="00A777AA" w14:paraId="3747A366" w14:textId="77777777" w:rsidTr="00FB4167">
        <w:tc>
          <w:tcPr>
            <w:tcW w:w="562" w:type="dxa"/>
            <w:vMerge/>
            <w:tcBorders>
              <w:top w:val="nil"/>
              <w:bottom w:val="single" w:sz="4" w:space="0" w:color="000000" w:themeColor="text1"/>
            </w:tcBorders>
          </w:tcPr>
          <w:p w14:paraId="1BD627D3" w14:textId="77777777" w:rsidR="00B37DF2" w:rsidRPr="00A777AA" w:rsidRDefault="00B37DF2" w:rsidP="00A777AA">
            <w:pPr>
              <w:spacing w:line="240" w:lineRule="auto"/>
              <w:rPr>
                <w:rFonts w:ascii="Times New Roman" w:hAnsi="Times New Roman" w:cs="Times New Roman"/>
                <w:b/>
                <w:i/>
                <w:sz w:val="20"/>
                <w:szCs w:val="20"/>
                <w:lang w:val="en-ID"/>
              </w:rPr>
            </w:pPr>
          </w:p>
        </w:tc>
        <w:tc>
          <w:tcPr>
            <w:tcW w:w="1229" w:type="dxa"/>
            <w:vMerge/>
            <w:tcBorders>
              <w:top w:val="nil"/>
              <w:bottom w:val="single" w:sz="4" w:space="0" w:color="000000" w:themeColor="text1"/>
            </w:tcBorders>
          </w:tcPr>
          <w:p w14:paraId="01C28EBE" w14:textId="77777777" w:rsidR="00B37DF2" w:rsidRPr="00A777AA" w:rsidRDefault="00B37DF2" w:rsidP="00A777AA">
            <w:pPr>
              <w:spacing w:line="240" w:lineRule="auto"/>
              <w:rPr>
                <w:rFonts w:ascii="Times New Roman" w:hAnsi="Times New Roman" w:cs="Times New Roman"/>
                <w:b/>
                <w:i/>
                <w:sz w:val="20"/>
                <w:szCs w:val="20"/>
                <w:lang w:val="en-ID"/>
              </w:rPr>
            </w:pPr>
          </w:p>
        </w:tc>
        <w:tc>
          <w:tcPr>
            <w:tcW w:w="2014" w:type="dxa"/>
            <w:vMerge/>
            <w:tcBorders>
              <w:top w:val="nil"/>
              <w:bottom w:val="single" w:sz="4" w:space="0" w:color="000000" w:themeColor="text1"/>
            </w:tcBorders>
          </w:tcPr>
          <w:p w14:paraId="1FEAAE45" w14:textId="77777777" w:rsidR="00B37DF2" w:rsidRPr="00A777AA" w:rsidRDefault="00B37DF2" w:rsidP="00A777AA">
            <w:pPr>
              <w:spacing w:line="240" w:lineRule="auto"/>
              <w:rPr>
                <w:rFonts w:ascii="Times New Roman" w:hAnsi="Times New Roman" w:cs="Times New Roman"/>
                <w:b/>
                <w:i/>
                <w:sz w:val="20"/>
                <w:szCs w:val="20"/>
                <w:lang w:val="en-ID"/>
              </w:rPr>
            </w:pPr>
          </w:p>
        </w:tc>
        <w:tc>
          <w:tcPr>
            <w:tcW w:w="2414" w:type="dxa"/>
            <w:vMerge/>
            <w:tcBorders>
              <w:top w:val="nil"/>
              <w:bottom w:val="single" w:sz="4" w:space="0" w:color="000000" w:themeColor="text1"/>
            </w:tcBorders>
          </w:tcPr>
          <w:p w14:paraId="092C5D19" w14:textId="77777777" w:rsidR="00B37DF2" w:rsidRPr="00A777AA" w:rsidRDefault="00B37DF2" w:rsidP="00A777AA">
            <w:pPr>
              <w:spacing w:line="240" w:lineRule="auto"/>
              <w:rPr>
                <w:rFonts w:ascii="Times New Roman" w:hAnsi="Times New Roman" w:cs="Times New Roman"/>
                <w:b/>
                <w:i/>
                <w:sz w:val="20"/>
                <w:szCs w:val="20"/>
                <w:lang w:val="en-ID"/>
              </w:rPr>
            </w:pPr>
          </w:p>
        </w:tc>
        <w:tc>
          <w:tcPr>
            <w:tcW w:w="425" w:type="dxa"/>
            <w:tcBorders>
              <w:top w:val="nil"/>
              <w:bottom w:val="single" w:sz="4" w:space="0" w:color="000000" w:themeColor="text1"/>
            </w:tcBorders>
          </w:tcPr>
          <w:p w14:paraId="05FC2BE7" w14:textId="77777777" w:rsidR="00B37DF2" w:rsidRPr="00A777AA" w:rsidRDefault="00B37DF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0</w:t>
            </w:r>
          </w:p>
        </w:tc>
        <w:tc>
          <w:tcPr>
            <w:tcW w:w="425" w:type="dxa"/>
            <w:tcBorders>
              <w:top w:val="nil"/>
              <w:bottom w:val="single" w:sz="4" w:space="0" w:color="000000" w:themeColor="text1"/>
            </w:tcBorders>
          </w:tcPr>
          <w:p w14:paraId="362CE9A7" w14:textId="77777777" w:rsidR="00B37DF2" w:rsidRPr="00A777AA" w:rsidRDefault="00B37DF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1</w:t>
            </w:r>
          </w:p>
        </w:tc>
        <w:tc>
          <w:tcPr>
            <w:tcW w:w="426" w:type="dxa"/>
            <w:tcBorders>
              <w:top w:val="nil"/>
              <w:bottom w:val="single" w:sz="4" w:space="0" w:color="000000" w:themeColor="text1"/>
            </w:tcBorders>
          </w:tcPr>
          <w:p w14:paraId="740C7000" w14:textId="77777777" w:rsidR="00B37DF2" w:rsidRPr="00A777AA" w:rsidRDefault="00B37DF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2</w:t>
            </w:r>
          </w:p>
        </w:tc>
        <w:tc>
          <w:tcPr>
            <w:tcW w:w="1276" w:type="dxa"/>
            <w:vMerge/>
            <w:tcBorders>
              <w:top w:val="nil"/>
              <w:bottom w:val="single" w:sz="4" w:space="0" w:color="000000" w:themeColor="text1"/>
            </w:tcBorders>
          </w:tcPr>
          <w:p w14:paraId="1C31A304" w14:textId="77777777" w:rsidR="00B37DF2" w:rsidRPr="00A777AA" w:rsidRDefault="00B37DF2" w:rsidP="00A777AA">
            <w:pPr>
              <w:spacing w:line="240" w:lineRule="auto"/>
              <w:rPr>
                <w:rFonts w:ascii="Times New Roman" w:hAnsi="Times New Roman" w:cs="Times New Roman"/>
                <w:b/>
                <w:i/>
                <w:sz w:val="20"/>
                <w:szCs w:val="20"/>
                <w:lang w:val="en-ID"/>
              </w:rPr>
            </w:pPr>
          </w:p>
        </w:tc>
      </w:tr>
      <w:tr w:rsidR="00244D71" w:rsidRPr="00A777AA" w14:paraId="00FAF174" w14:textId="77777777" w:rsidTr="00FB4167">
        <w:tc>
          <w:tcPr>
            <w:tcW w:w="562" w:type="dxa"/>
            <w:tcBorders>
              <w:top w:val="single" w:sz="4" w:space="0" w:color="000000" w:themeColor="text1"/>
            </w:tcBorders>
          </w:tcPr>
          <w:p w14:paraId="52545CD1" w14:textId="14F77549"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28</w:t>
            </w:r>
          </w:p>
        </w:tc>
        <w:tc>
          <w:tcPr>
            <w:tcW w:w="1229" w:type="dxa"/>
            <w:vMerge w:val="restart"/>
            <w:tcBorders>
              <w:top w:val="single" w:sz="4" w:space="0" w:color="000000" w:themeColor="text1"/>
            </w:tcBorders>
          </w:tcPr>
          <w:p w14:paraId="097992D3" w14:textId="6516BAEF"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2/4 –3/4- 4/4 Time Bar</w:t>
            </w:r>
          </w:p>
        </w:tc>
        <w:tc>
          <w:tcPr>
            <w:tcW w:w="2014" w:type="dxa"/>
            <w:tcBorders>
              <w:top w:val="single" w:sz="4" w:space="0" w:color="000000" w:themeColor="text1"/>
            </w:tcBorders>
          </w:tcPr>
          <w:p w14:paraId="1802546A" w14:textId="745B23CB"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Clap your hands according to the 2/4 time bar.</w:t>
            </w:r>
          </w:p>
        </w:tc>
        <w:tc>
          <w:tcPr>
            <w:tcW w:w="2414" w:type="dxa"/>
            <w:vMerge w:val="restart"/>
            <w:tcBorders>
              <w:top w:val="single" w:sz="4" w:space="0" w:color="000000" w:themeColor="text1"/>
            </w:tcBorders>
          </w:tcPr>
          <w:p w14:paraId="2C6D1CFB" w14:textId="67791E60"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The assessor assigns the child to make a sound through clapping according to the 2/4 or 4/4 time bar (according to the instrument).</w:t>
            </w:r>
          </w:p>
        </w:tc>
        <w:tc>
          <w:tcPr>
            <w:tcW w:w="425" w:type="dxa"/>
            <w:tcBorders>
              <w:top w:val="single" w:sz="4" w:space="0" w:color="000000" w:themeColor="text1"/>
            </w:tcBorders>
          </w:tcPr>
          <w:p w14:paraId="70FDA50B"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Borders>
              <w:top w:val="single" w:sz="4" w:space="0" w:color="000000" w:themeColor="text1"/>
            </w:tcBorders>
          </w:tcPr>
          <w:p w14:paraId="4DB18B5C"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Borders>
              <w:top w:val="single" w:sz="4" w:space="0" w:color="000000" w:themeColor="text1"/>
            </w:tcBorders>
          </w:tcPr>
          <w:p w14:paraId="2F3C25B5"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val="restart"/>
            <w:tcBorders>
              <w:top w:val="single" w:sz="4" w:space="0" w:color="000000" w:themeColor="text1"/>
            </w:tcBorders>
          </w:tcPr>
          <w:p w14:paraId="317F7010" w14:textId="17CE4B28"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The music</w:t>
            </w:r>
            <w:r w:rsidR="00556A5E" w:rsidRPr="00A777AA">
              <w:rPr>
                <w:rFonts w:ascii="Times New Roman" w:hAnsi="Times New Roman" w:cs="Times New Roman"/>
                <w:i/>
                <w:sz w:val="20"/>
                <w:szCs w:val="20"/>
                <w:lang w:val="en-ID"/>
              </w:rPr>
              <w:t xml:space="preserve"> playing on each item is about six</w:t>
            </w:r>
            <w:r w:rsidRPr="00A777AA">
              <w:rPr>
                <w:rFonts w:ascii="Times New Roman" w:hAnsi="Times New Roman" w:cs="Times New Roman"/>
                <w:i/>
                <w:sz w:val="20"/>
                <w:szCs w:val="20"/>
                <w:lang w:val="en-ID"/>
              </w:rPr>
              <w:t xml:space="preserve"> seconds.</w:t>
            </w:r>
          </w:p>
        </w:tc>
      </w:tr>
      <w:tr w:rsidR="00244D71" w:rsidRPr="00A777AA" w14:paraId="414623D7" w14:textId="77777777" w:rsidTr="00FB4167">
        <w:tc>
          <w:tcPr>
            <w:tcW w:w="562" w:type="dxa"/>
          </w:tcPr>
          <w:p w14:paraId="395EB231" w14:textId="2C8F3DFD"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29</w:t>
            </w:r>
          </w:p>
        </w:tc>
        <w:tc>
          <w:tcPr>
            <w:tcW w:w="1229" w:type="dxa"/>
            <w:vMerge/>
          </w:tcPr>
          <w:p w14:paraId="00E6C910"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2014" w:type="dxa"/>
          </w:tcPr>
          <w:p w14:paraId="30BC1453" w14:textId="0E49E915"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Clap your hands according to the 4/4 time bar.</w:t>
            </w:r>
          </w:p>
        </w:tc>
        <w:tc>
          <w:tcPr>
            <w:tcW w:w="2414" w:type="dxa"/>
            <w:vMerge/>
          </w:tcPr>
          <w:p w14:paraId="3A647FC2"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3C85FF05"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7B95342F"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25FFF952"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680C7735" w14:textId="77777777"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60D7D10C" w14:textId="77777777" w:rsidTr="00FB4167">
        <w:tc>
          <w:tcPr>
            <w:tcW w:w="562" w:type="dxa"/>
          </w:tcPr>
          <w:p w14:paraId="6D1DF755" w14:textId="447F79C2"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30</w:t>
            </w:r>
          </w:p>
        </w:tc>
        <w:tc>
          <w:tcPr>
            <w:tcW w:w="1229" w:type="dxa"/>
          </w:tcPr>
          <w:p w14:paraId="31A6717D" w14:textId="696EEAFB"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Pop (slow) – dangdut music</w:t>
            </w:r>
          </w:p>
        </w:tc>
        <w:tc>
          <w:tcPr>
            <w:tcW w:w="2014" w:type="dxa"/>
          </w:tcPr>
          <w:p w14:paraId="595C9AC1" w14:textId="2C423864"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 Distinguish between pop and da</w:t>
            </w:r>
            <w:r w:rsidR="00556A5E" w:rsidRPr="00A777AA">
              <w:rPr>
                <w:rFonts w:ascii="Times New Roman" w:hAnsi="Times New Roman" w:cs="Times New Roman"/>
                <w:i/>
                <w:sz w:val="20"/>
                <w:szCs w:val="20"/>
                <w:lang w:val="en-ID"/>
              </w:rPr>
              <w:t>ngdut music that is played for one</w:t>
            </w:r>
            <w:r w:rsidRPr="00A777AA">
              <w:rPr>
                <w:rFonts w:ascii="Times New Roman" w:hAnsi="Times New Roman" w:cs="Times New Roman"/>
                <w:i/>
                <w:sz w:val="20"/>
                <w:szCs w:val="20"/>
                <w:lang w:val="en-ID"/>
              </w:rPr>
              <w:t xml:space="preserve"> minute each. </w:t>
            </w:r>
          </w:p>
        </w:tc>
        <w:tc>
          <w:tcPr>
            <w:tcW w:w="2414" w:type="dxa"/>
          </w:tcPr>
          <w:p w14:paraId="50A9CFDB" w14:textId="218DF741"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The</w:t>
            </w:r>
            <w:r w:rsidR="00556A5E" w:rsidRPr="00A777AA">
              <w:rPr>
                <w:rFonts w:ascii="Times New Roman" w:hAnsi="Times New Roman" w:cs="Times New Roman"/>
                <w:i/>
                <w:sz w:val="20"/>
                <w:szCs w:val="20"/>
                <w:lang w:val="en-ID"/>
              </w:rPr>
              <w:t xml:space="preserve"> assessor played pop music for one</w:t>
            </w:r>
            <w:r w:rsidRPr="00A777AA">
              <w:rPr>
                <w:rFonts w:ascii="Times New Roman" w:hAnsi="Times New Roman" w:cs="Times New Roman"/>
                <w:i/>
                <w:sz w:val="20"/>
                <w:szCs w:val="20"/>
                <w:lang w:val="en-ID"/>
              </w:rPr>
              <w:t xml:space="preserve"> minute, the child was asked to shake his body according to the rhythm of the music. Next, the as</w:t>
            </w:r>
            <w:r w:rsidR="00556A5E" w:rsidRPr="00A777AA">
              <w:rPr>
                <w:rFonts w:ascii="Times New Roman" w:hAnsi="Times New Roman" w:cs="Times New Roman"/>
                <w:i/>
                <w:sz w:val="20"/>
                <w:szCs w:val="20"/>
                <w:lang w:val="en-ID"/>
              </w:rPr>
              <w:t>sessor plays dangdut music for one</w:t>
            </w:r>
            <w:r w:rsidRPr="00A777AA">
              <w:rPr>
                <w:rFonts w:ascii="Times New Roman" w:hAnsi="Times New Roman" w:cs="Times New Roman"/>
                <w:i/>
                <w:sz w:val="20"/>
                <w:szCs w:val="20"/>
                <w:lang w:val="en-ID"/>
              </w:rPr>
              <w:t xml:space="preserve"> minute, the child is asked to shake his body to the rhythm of the music.</w:t>
            </w:r>
          </w:p>
        </w:tc>
        <w:tc>
          <w:tcPr>
            <w:tcW w:w="425" w:type="dxa"/>
          </w:tcPr>
          <w:p w14:paraId="1D97D40F"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64AF1292"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2B68640D"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5ED3079C" w14:textId="77777777" w:rsidR="00244D71" w:rsidRPr="00A777AA" w:rsidRDefault="00244D71" w:rsidP="00A777AA">
            <w:pPr>
              <w:spacing w:line="240" w:lineRule="auto"/>
              <w:rPr>
                <w:rFonts w:ascii="Times New Roman" w:hAnsi="Times New Roman" w:cs="Times New Roman"/>
                <w:b/>
                <w:i/>
                <w:sz w:val="20"/>
                <w:szCs w:val="20"/>
                <w:lang w:val="en-ID"/>
              </w:rPr>
            </w:pPr>
          </w:p>
        </w:tc>
      </w:tr>
      <w:tr w:rsidR="008B00A8" w:rsidRPr="00A777AA" w14:paraId="30DC2AC1" w14:textId="77777777" w:rsidTr="00FB4167">
        <w:tc>
          <w:tcPr>
            <w:tcW w:w="562" w:type="dxa"/>
          </w:tcPr>
          <w:p w14:paraId="01A614AC" w14:textId="03457A6B"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C</w:t>
            </w:r>
          </w:p>
        </w:tc>
        <w:tc>
          <w:tcPr>
            <w:tcW w:w="5657" w:type="dxa"/>
            <w:gridSpan w:val="3"/>
          </w:tcPr>
          <w:p w14:paraId="56EE5A33" w14:textId="04E9E56F" w:rsidR="008B00A8" w:rsidRPr="00A777AA" w:rsidRDefault="008B00A8"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Sound Identification</w:t>
            </w:r>
          </w:p>
        </w:tc>
        <w:tc>
          <w:tcPr>
            <w:tcW w:w="425" w:type="dxa"/>
          </w:tcPr>
          <w:p w14:paraId="11072CC6"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425" w:type="dxa"/>
          </w:tcPr>
          <w:p w14:paraId="5B4D697E"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426" w:type="dxa"/>
          </w:tcPr>
          <w:p w14:paraId="43D4DE24" w14:textId="77777777" w:rsidR="008B00A8" w:rsidRPr="00A777AA" w:rsidRDefault="008B00A8" w:rsidP="00A777AA">
            <w:pPr>
              <w:spacing w:line="240" w:lineRule="auto"/>
              <w:rPr>
                <w:rFonts w:ascii="Times New Roman" w:hAnsi="Times New Roman" w:cs="Times New Roman"/>
                <w:b/>
                <w:i/>
                <w:sz w:val="20"/>
                <w:szCs w:val="20"/>
                <w:lang w:val="en-ID"/>
              </w:rPr>
            </w:pPr>
          </w:p>
        </w:tc>
        <w:tc>
          <w:tcPr>
            <w:tcW w:w="1276" w:type="dxa"/>
          </w:tcPr>
          <w:p w14:paraId="585ADCF9" w14:textId="77777777" w:rsidR="008B00A8" w:rsidRPr="00A777AA" w:rsidRDefault="008B00A8" w:rsidP="00A777AA">
            <w:pPr>
              <w:spacing w:line="240" w:lineRule="auto"/>
              <w:rPr>
                <w:rFonts w:ascii="Times New Roman" w:hAnsi="Times New Roman" w:cs="Times New Roman"/>
                <w:b/>
                <w:i/>
                <w:sz w:val="20"/>
                <w:szCs w:val="20"/>
                <w:lang w:val="en-ID"/>
              </w:rPr>
            </w:pPr>
          </w:p>
        </w:tc>
      </w:tr>
      <w:tr w:rsidR="00244D71" w:rsidRPr="00A777AA" w14:paraId="33260190" w14:textId="77777777" w:rsidTr="00FB4167">
        <w:tc>
          <w:tcPr>
            <w:tcW w:w="562" w:type="dxa"/>
          </w:tcPr>
          <w:p w14:paraId="0E7B6593" w14:textId="1B75D97B"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31</w:t>
            </w:r>
          </w:p>
        </w:tc>
        <w:tc>
          <w:tcPr>
            <w:tcW w:w="1229" w:type="dxa"/>
            <w:vMerge w:val="restart"/>
          </w:tcPr>
          <w:p w14:paraId="2EF47EB0" w14:textId="132516EF"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Sound Direction</w:t>
            </w:r>
          </w:p>
        </w:tc>
        <w:tc>
          <w:tcPr>
            <w:tcW w:w="2014" w:type="dxa"/>
          </w:tcPr>
          <w:p w14:paraId="74ACE7F2" w14:textId="10ED7ABC"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Identify the direction of the sound to the right</w:t>
            </w:r>
          </w:p>
        </w:tc>
        <w:tc>
          <w:tcPr>
            <w:tcW w:w="2414" w:type="dxa"/>
            <w:vMerge w:val="restart"/>
          </w:tcPr>
          <w:p w14:paraId="284B3018" w14:textId="018A42B6"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The assessor assigned three children to sit in a row on the floor with a distance of about 1 meter. The child being tested (testee) sits in the middle wearing a blindfold. The child sitting on the left and right of the testee holds the gong. After the assessor signaled that the test was </w:t>
            </w:r>
            <w:r w:rsidRPr="00A777AA">
              <w:rPr>
                <w:rFonts w:ascii="Times New Roman" w:hAnsi="Times New Roman" w:cs="Times New Roman"/>
                <w:i/>
                <w:sz w:val="20"/>
                <w:szCs w:val="20"/>
                <w:lang w:val="en-ID"/>
              </w:rPr>
              <w:lastRenderedPageBreak/>
              <w:t xml:space="preserve">about to start, the child on the right side of the testee was asked to hit the gong for about 5 seconds and the testee was asked to point to the direction of the sound source. Next, the child on the testee’s left, hits the gong for about 5 seconds and the testee is asked to point to the direction of the sound source. </w:t>
            </w:r>
          </w:p>
        </w:tc>
        <w:tc>
          <w:tcPr>
            <w:tcW w:w="425" w:type="dxa"/>
          </w:tcPr>
          <w:p w14:paraId="6780C1E3"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519B1202"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450EA9D2"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val="restart"/>
          </w:tcPr>
          <w:p w14:paraId="5E95C7FC" w14:textId="77777777"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56C3F0DA" w14:textId="77777777" w:rsidTr="00FB4167">
        <w:tc>
          <w:tcPr>
            <w:tcW w:w="562" w:type="dxa"/>
          </w:tcPr>
          <w:p w14:paraId="1239CC20" w14:textId="302DED60"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32</w:t>
            </w:r>
          </w:p>
        </w:tc>
        <w:tc>
          <w:tcPr>
            <w:tcW w:w="1229" w:type="dxa"/>
            <w:vMerge/>
          </w:tcPr>
          <w:p w14:paraId="4E58A969"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2014" w:type="dxa"/>
          </w:tcPr>
          <w:p w14:paraId="3A680D6B" w14:textId="6CF84AA0"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Identify the direction of the sound to the left</w:t>
            </w:r>
          </w:p>
        </w:tc>
        <w:tc>
          <w:tcPr>
            <w:tcW w:w="2414" w:type="dxa"/>
            <w:vMerge/>
          </w:tcPr>
          <w:p w14:paraId="44D78768"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1B7269D7"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0F531468"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01428F36"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717CAB49" w14:textId="77777777" w:rsidR="00244D71" w:rsidRPr="00A777AA" w:rsidRDefault="00244D71" w:rsidP="00A777AA">
            <w:pPr>
              <w:spacing w:line="240" w:lineRule="auto"/>
              <w:rPr>
                <w:rFonts w:ascii="Times New Roman" w:hAnsi="Times New Roman" w:cs="Times New Roman"/>
                <w:b/>
                <w:i/>
                <w:sz w:val="20"/>
                <w:szCs w:val="20"/>
                <w:lang w:val="en-ID"/>
              </w:rPr>
            </w:pPr>
          </w:p>
        </w:tc>
      </w:tr>
    </w:tbl>
    <w:p w14:paraId="360DA83D" w14:textId="5CCC7EFF" w:rsidR="00B37DF2" w:rsidRPr="00A777AA" w:rsidRDefault="006415C5" w:rsidP="00A777AA">
      <w:pPr>
        <w:spacing w:line="240" w:lineRule="auto"/>
        <w:jc w:val="right"/>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lastRenderedPageBreak/>
        <w:t>(continued)</w:t>
      </w:r>
    </w:p>
    <w:p w14:paraId="2C30DDE5" w14:textId="69BD6B30" w:rsidR="00401BA7" w:rsidRPr="00A777AA" w:rsidRDefault="00401BA7" w:rsidP="00A777AA">
      <w:pPr>
        <w:spacing w:line="240" w:lineRule="auto"/>
        <w:jc w:val="right"/>
        <w:rPr>
          <w:rFonts w:ascii="Times New Roman" w:hAnsi="Times New Roman" w:cs="Times New Roman"/>
          <w:bCs/>
          <w:i/>
          <w:sz w:val="20"/>
          <w:szCs w:val="20"/>
          <w:lang w:val="en-ID"/>
        </w:rPr>
      </w:pPr>
    </w:p>
    <w:p w14:paraId="22C5F7D7" w14:textId="1FC1C00F" w:rsidR="00401BA7" w:rsidRPr="00A777AA" w:rsidRDefault="00401BA7" w:rsidP="00A777AA">
      <w:pPr>
        <w:spacing w:line="240" w:lineRule="auto"/>
        <w:jc w:val="right"/>
        <w:rPr>
          <w:rFonts w:ascii="Times New Roman" w:hAnsi="Times New Roman" w:cs="Times New Roman"/>
          <w:bCs/>
          <w:i/>
          <w:sz w:val="20"/>
          <w:szCs w:val="20"/>
          <w:lang w:val="en-ID"/>
        </w:rPr>
      </w:pPr>
    </w:p>
    <w:p w14:paraId="66F1C7D4" w14:textId="77777777" w:rsidR="00401BA7" w:rsidRPr="00A777AA" w:rsidRDefault="00401BA7" w:rsidP="00A777AA">
      <w:pPr>
        <w:spacing w:line="240" w:lineRule="auto"/>
        <w:jc w:val="right"/>
        <w:rPr>
          <w:rFonts w:ascii="Times New Roman" w:hAnsi="Times New Roman" w:cs="Times New Roman"/>
          <w:bCs/>
          <w:i/>
          <w:sz w:val="20"/>
          <w:szCs w:val="20"/>
          <w:lang w:val="en-ID"/>
        </w:rPr>
      </w:pPr>
    </w:p>
    <w:p w14:paraId="2E3D0CF5" w14:textId="77777777" w:rsidR="00537112" w:rsidRPr="00A777AA" w:rsidRDefault="00537112" w:rsidP="00A777AA">
      <w:pPr>
        <w:spacing w:line="240" w:lineRule="auto"/>
        <w:jc w:val="both"/>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t>Table 2</w:t>
      </w:r>
    </w:p>
    <w:p w14:paraId="7726D2B1" w14:textId="6D01D30B" w:rsidR="00537112" w:rsidRPr="00A777AA" w:rsidRDefault="00537112" w:rsidP="00A777AA">
      <w:pPr>
        <w:spacing w:line="240" w:lineRule="auto"/>
        <w:jc w:val="both"/>
        <w:rPr>
          <w:rFonts w:ascii="Times New Roman" w:hAnsi="Times New Roman" w:cs="Times New Roman"/>
          <w:bCs/>
          <w:i/>
          <w:iCs/>
          <w:sz w:val="20"/>
          <w:szCs w:val="20"/>
          <w:lang w:val="en-ID"/>
        </w:rPr>
      </w:pPr>
      <w:r w:rsidRPr="00A777AA">
        <w:rPr>
          <w:rFonts w:ascii="Times New Roman" w:hAnsi="Times New Roman" w:cs="Times New Roman"/>
          <w:bCs/>
          <w:i/>
          <w:iCs/>
          <w:sz w:val="20"/>
          <w:szCs w:val="20"/>
          <w:lang w:val="en-ID"/>
        </w:rPr>
        <w:t xml:space="preserve">Assessment Instruments Points of Rhythm and Sound Perception for Children with Hearing Impairment at Elementary School Levels </w:t>
      </w:r>
    </w:p>
    <w:tbl>
      <w:tblPr>
        <w:tblStyle w:val="TableGrid"/>
        <w:tblW w:w="8771" w:type="dxa"/>
        <w:tblInd w:w="18" w:type="dxa"/>
        <w:tblBorders>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1229"/>
        <w:gridCol w:w="2014"/>
        <w:gridCol w:w="2414"/>
        <w:gridCol w:w="425"/>
        <w:gridCol w:w="425"/>
        <w:gridCol w:w="426"/>
        <w:gridCol w:w="1276"/>
      </w:tblGrid>
      <w:tr w:rsidR="00537112" w:rsidRPr="00A777AA" w14:paraId="364C1A42" w14:textId="77777777" w:rsidTr="00FB4167">
        <w:trPr>
          <w:trHeight w:val="428"/>
        </w:trPr>
        <w:tc>
          <w:tcPr>
            <w:tcW w:w="562" w:type="dxa"/>
            <w:vMerge w:val="restart"/>
            <w:tcBorders>
              <w:top w:val="single" w:sz="4" w:space="0" w:color="000000" w:themeColor="text1"/>
              <w:bottom w:val="nil"/>
            </w:tcBorders>
          </w:tcPr>
          <w:p w14:paraId="357071F2"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NO</w:t>
            </w:r>
          </w:p>
        </w:tc>
        <w:tc>
          <w:tcPr>
            <w:tcW w:w="1229" w:type="dxa"/>
            <w:vMerge w:val="restart"/>
            <w:tcBorders>
              <w:top w:val="single" w:sz="4" w:space="0" w:color="000000" w:themeColor="text1"/>
              <w:bottom w:val="nil"/>
            </w:tcBorders>
          </w:tcPr>
          <w:p w14:paraId="35D024AF"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STAGES </w:t>
            </w:r>
          </w:p>
        </w:tc>
        <w:tc>
          <w:tcPr>
            <w:tcW w:w="2014" w:type="dxa"/>
            <w:vMerge w:val="restart"/>
            <w:tcBorders>
              <w:top w:val="single" w:sz="4" w:space="0" w:color="000000" w:themeColor="text1"/>
              <w:bottom w:val="nil"/>
            </w:tcBorders>
          </w:tcPr>
          <w:p w14:paraId="0D1C2A44"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TEST INSTRUMENT </w:t>
            </w:r>
          </w:p>
        </w:tc>
        <w:tc>
          <w:tcPr>
            <w:tcW w:w="2414" w:type="dxa"/>
            <w:vMerge w:val="restart"/>
            <w:tcBorders>
              <w:top w:val="single" w:sz="4" w:space="0" w:color="000000" w:themeColor="text1"/>
              <w:bottom w:val="nil"/>
            </w:tcBorders>
          </w:tcPr>
          <w:p w14:paraId="0C8E1A45"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INSTRUCTION </w:t>
            </w:r>
          </w:p>
        </w:tc>
        <w:tc>
          <w:tcPr>
            <w:tcW w:w="1276" w:type="dxa"/>
            <w:gridSpan w:val="3"/>
            <w:tcBorders>
              <w:top w:val="single" w:sz="4" w:space="0" w:color="000000" w:themeColor="text1"/>
              <w:bottom w:val="nil"/>
            </w:tcBorders>
          </w:tcPr>
          <w:p w14:paraId="429278F2"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SCORE </w:t>
            </w:r>
          </w:p>
        </w:tc>
        <w:tc>
          <w:tcPr>
            <w:tcW w:w="1276" w:type="dxa"/>
            <w:vMerge w:val="restart"/>
            <w:tcBorders>
              <w:top w:val="single" w:sz="4" w:space="0" w:color="000000" w:themeColor="text1"/>
              <w:bottom w:val="nil"/>
            </w:tcBorders>
          </w:tcPr>
          <w:p w14:paraId="0836B861"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EXPLANATION</w:t>
            </w:r>
          </w:p>
        </w:tc>
      </w:tr>
      <w:tr w:rsidR="00537112" w:rsidRPr="00A777AA" w14:paraId="6DDAEC73" w14:textId="77777777" w:rsidTr="00FB4167">
        <w:tc>
          <w:tcPr>
            <w:tcW w:w="562" w:type="dxa"/>
            <w:vMerge/>
            <w:tcBorders>
              <w:top w:val="nil"/>
              <w:bottom w:val="single" w:sz="4" w:space="0" w:color="000000" w:themeColor="text1"/>
            </w:tcBorders>
          </w:tcPr>
          <w:p w14:paraId="20983896"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1229" w:type="dxa"/>
            <w:vMerge/>
            <w:tcBorders>
              <w:top w:val="nil"/>
              <w:bottom w:val="single" w:sz="4" w:space="0" w:color="000000" w:themeColor="text1"/>
            </w:tcBorders>
          </w:tcPr>
          <w:p w14:paraId="0ABF8778"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2014" w:type="dxa"/>
            <w:vMerge/>
            <w:tcBorders>
              <w:top w:val="nil"/>
              <w:bottom w:val="single" w:sz="4" w:space="0" w:color="000000" w:themeColor="text1"/>
            </w:tcBorders>
          </w:tcPr>
          <w:p w14:paraId="70BCCA2D"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2414" w:type="dxa"/>
            <w:vMerge/>
            <w:tcBorders>
              <w:top w:val="nil"/>
              <w:bottom w:val="single" w:sz="4" w:space="0" w:color="000000" w:themeColor="text1"/>
            </w:tcBorders>
          </w:tcPr>
          <w:p w14:paraId="15A51A69"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Borders>
              <w:top w:val="nil"/>
              <w:bottom w:val="single" w:sz="4" w:space="0" w:color="000000" w:themeColor="text1"/>
            </w:tcBorders>
          </w:tcPr>
          <w:p w14:paraId="79F2DD92" w14:textId="77777777"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0</w:t>
            </w:r>
          </w:p>
        </w:tc>
        <w:tc>
          <w:tcPr>
            <w:tcW w:w="425" w:type="dxa"/>
            <w:tcBorders>
              <w:top w:val="nil"/>
              <w:bottom w:val="single" w:sz="4" w:space="0" w:color="000000" w:themeColor="text1"/>
            </w:tcBorders>
          </w:tcPr>
          <w:p w14:paraId="752B296A" w14:textId="77777777"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1</w:t>
            </w:r>
          </w:p>
        </w:tc>
        <w:tc>
          <w:tcPr>
            <w:tcW w:w="426" w:type="dxa"/>
            <w:tcBorders>
              <w:top w:val="nil"/>
              <w:bottom w:val="single" w:sz="4" w:space="0" w:color="000000" w:themeColor="text1"/>
            </w:tcBorders>
          </w:tcPr>
          <w:p w14:paraId="13E0BF9F" w14:textId="77777777"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2</w:t>
            </w:r>
          </w:p>
        </w:tc>
        <w:tc>
          <w:tcPr>
            <w:tcW w:w="1276" w:type="dxa"/>
            <w:vMerge/>
            <w:tcBorders>
              <w:top w:val="nil"/>
              <w:bottom w:val="single" w:sz="4" w:space="0" w:color="000000" w:themeColor="text1"/>
            </w:tcBorders>
          </w:tcPr>
          <w:p w14:paraId="3023F0D5" w14:textId="77777777" w:rsidR="00537112" w:rsidRPr="00A777AA" w:rsidRDefault="00537112" w:rsidP="00A777AA">
            <w:pPr>
              <w:spacing w:line="240" w:lineRule="auto"/>
              <w:rPr>
                <w:rFonts w:ascii="Times New Roman" w:hAnsi="Times New Roman" w:cs="Times New Roman"/>
                <w:b/>
                <w:i/>
                <w:sz w:val="20"/>
                <w:szCs w:val="20"/>
                <w:lang w:val="en-ID"/>
              </w:rPr>
            </w:pPr>
          </w:p>
        </w:tc>
      </w:tr>
      <w:tr w:rsidR="00244D71" w:rsidRPr="00A777AA" w14:paraId="6A49CF34" w14:textId="77777777" w:rsidTr="00FB4167">
        <w:tc>
          <w:tcPr>
            <w:tcW w:w="562" w:type="dxa"/>
            <w:tcBorders>
              <w:top w:val="single" w:sz="4" w:space="0" w:color="000000" w:themeColor="text1"/>
            </w:tcBorders>
          </w:tcPr>
          <w:p w14:paraId="02ADE627" w14:textId="0E2BEDA9"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33</w:t>
            </w:r>
          </w:p>
        </w:tc>
        <w:tc>
          <w:tcPr>
            <w:tcW w:w="1229" w:type="dxa"/>
            <w:vMerge w:val="restart"/>
            <w:tcBorders>
              <w:top w:val="single" w:sz="4" w:space="0" w:color="000000" w:themeColor="text1"/>
            </w:tcBorders>
          </w:tcPr>
          <w:p w14:paraId="646308B5" w14:textId="4649190D"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Sound Source</w:t>
            </w:r>
          </w:p>
        </w:tc>
        <w:tc>
          <w:tcPr>
            <w:tcW w:w="2014" w:type="dxa"/>
            <w:tcBorders>
              <w:top w:val="single" w:sz="4" w:space="0" w:color="000000" w:themeColor="text1"/>
            </w:tcBorders>
          </w:tcPr>
          <w:p w14:paraId="7D52EB73" w14:textId="77777777" w:rsidR="00244D71" w:rsidRPr="00A777AA" w:rsidRDefault="00244D71"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Identify the source of the drum sound. </w:t>
            </w:r>
          </w:p>
          <w:p w14:paraId="4651FDD8" w14:textId="2B690F16" w:rsidR="00244D71" w:rsidRPr="00A777AA" w:rsidRDefault="00244D71" w:rsidP="00A777AA">
            <w:pPr>
              <w:spacing w:line="240" w:lineRule="auto"/>
              <w:rPr>
                <w:rFonts w:ascii="Times New Roman" w:hAnsi="Times New Roman" w:cs="Times New Roman"/>
                <w:b/>
                <w:i/>
                <w:sz w:val="20"/>
                <w:szCs w:val="20"/>
                <w:lang w:val="en-ID"/>
              </w:rPr>
            </w:pPr>
          </w:p>
        </w:tc>
        <w:tc>
          <w:tcPr>
            <w:tcW w:w="2414" w:type="dxa"/>
            <w:tcBorders>
              <w:top w:val="single" w:sz="4" w:space="0" w:color="000000" w:themeColor="text1"/>
            </w:tcBorders>
          </w:tcPr>
          <w:p w14:paraId="7152FC26" w14:textId="193D47B6" w:rsidR="00244D71" w:rsidRPr="00A777AA" w:rsidRDefault="00244D71"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The assessor makes the sound by hitting the </w:t>
            </w:r>
            <w:r w:rsidR="00556A5E" w:rsidRPr="00A777AA">
              <w:rPr>
                <w:rFonts w:ascii="Times New Roman" w:hAnsi="Times New Roman" w:cs="Times New Roman"/>
                <w:i/>
                <w:sz w:val="20"/>
                <w:szCs w:val="20"/>
                <w:lang w:val="en-ID"/>
              </w:rPr>
              <w:t>drum at medium speed for about six</w:t>
            </w:r>
            <w:r w:rsidRPr="00A777AA">
              <w:rPr>
                <w:rFonts w:ascii="Times New Roman" w:hAnsi="Times New Roman" w:cs="Times New Roman"/>
                <w:i/>
                <w:sz w:val="20"/>
                <w:szCs w:val="20"/>
                <w:lang w:val="en-ID"/>
              </w:rPr>
              <w:t xml:space="preserve"> seconds.</w:t>
            </w:r>
            <w:r w:rsidRPr="00A777AA">
              <w:rPr>
                <w:rFonts w:ascii="Times New Roman" w:hAnsi="Times New Roman" w:cs="Times New Roman"/>
                <w:i/>
                <w:sz w:val="20"/>
                <w:szCs w:val="20"/>
                <w:lang w:val="en-ID"/>
              </w:rPr>
              <w:br/>
              <w:t xml:space="preserve">Children are asked to choose one picture according to the sound of the instrument that is heard by the assessor, from three sound source picture cards (whistle, drum, and organ). </w:t>
            </w:r>
          </w:p>
        </w:tc>
        <w:tc>
          <w:tcPr>
            <w:tcW w:w="425" w:type="dxa"/>
            <w:tcBorders>
              <w:top w:val="single" w:sz="4" w:space="0" w:color="000000" w:themeColor="text1"/>
            </w:tcBorders>
          </w:tcPr>
          <w:p w14:paraId="17A03CBC"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Borders>
              <w:top w:val="single" w:sz="4" w:space="0" w:color="000000" w:themeColor="text1"/>
            </w:tcBorders>
          </w:tcPr>
          <w:p w14:paraId="7946C6BE"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Borders>
              <w:top w:val="single" w:sz="4" w:space="0" w:color="000000" w:themeColor="text1"/>
            </w:tcBorders>
          </w:tcPr>
          <w:p w14:paraId="2B436E0C"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val="restart"/>
            <w:tcBorders>
              <w:top w:val="single" w:sz="4" w:space="0" w:color="000000" w:themeColor="text1"/>
            </w:tcBorders>
          </w:tcPr>
          <w:p w14:paraId="04E1911F" w14:textId="3BF9C70D"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The sound that i</w:t>
            </w:r>
            <w:r w:rsidR="00556A5E" w:rsidRPr="00A777AA">
              <w:rPr>
                <w:rFonts w:ascii="Times New Roman" w:hAnsi="Times New Roman" w:cs="Times New Roman"/>
                <w:i/>
                <w:sz w:val="20"/>
                <w:szCs w:val="20"/>
                <w:lang w:val="en-ID"/>
              </w:rPr>
              <w:t>s played on each item is about six</w:t>
            </w:r>
            <w:r w:rsidRPr="00A777AA">
              <w:rPr>
                <w:rFonts w:ascii="Times New Roman" w:hAnsi="Times New Roman" w:cs="Times New Roman"/>
                <w:i/>
                <w:sz w:val="20"/>
                <w:szCs w:val="20"/>
                <w:lang w:val="en-ID"/>
              </w:rPr>
              <w:t xml:space="preserve"> seconds.</w:t>
            </w:r>
          </w:p>
          <w:p w14:paraId="5C890091" w14:textId="77777777" w:rsidR="00244D71" w:rsidRPr="00A777AA" w:rsidRDefault="00244D71" w:rsidP="00A777AA">
            <w:pPr>
              <w:spacing w:line="240" w:lineRule="auto"/>
              <w:rPr>
                <w:rFonts w:ascii="Times New Roman" w:hAnsi="Times New Roman" w:cs="Times New Roman"/>
                <w:i/>
                <w:sz w:val="20"/>
                <w:szCs w:val="20"/>
                <w:lang w:val="en-ID"/>
              </w:rPr>
            </w:pPr>
          </w:p>
          <w:p w14:paraId="54E1821F" w14:textId="66133DFE"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5E5CEFBD" w14:textId="77777777" w:rsidTr="00FB4167">
        <w:tc>
          <w:tcPr>
            <w:tcW w:w="562" w:type="dxa"/>
          </w:tcPr>
          <w:p w14:paraId="1ABB2AC6" w14:textId="0B3E25A0"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34</w:t>
            </w:r>
          </w:p>
        </w:tc>
        <w:tc>
          <w:tcPr>
            <w:tcW w:w="1229" w:type="dxa"/>
            <w:vMerge/>
          </w:tcPr>
          <w:p w14:paraId="1964BCC2"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2014" w:type="dxa"/>
          </w:tcPr>
          <w:p w14:paraId="48AA1540" w14:textId="6A361143"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Identifying the source of the whistle </w:t>
            </w:r>
          </w:p>
        </w:tc>
        <w:tc>
          <w:tcPr>
            <w:tcW w:w="2414" w:type="dxa"/>
          </w:tcPr>
          <w:p w14:paraId="3FFE099F" w14:textId="374122A3"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The instructions are the same as in point 33, but with a choice of pictures: drums, trumpets and whistles.</w:t>
            </w:r>
          </w:p>
        </w:tc>
        <w:tc>
          <w:tcPr>
            <w:tcW w:w="425" w:type="dxa"/>
          </w:tcPr>
          <w:p w14:paraId="0FC3FCA5"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6CBFFE49"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1C8B2724"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216943DB" w14:textId="77777777"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47B84F18" w14:textId="77777777" w:rsidTr="00FB4167">
        <w:tc>
          <w:tcPr>
            <w:tcW w:w="562" w:type="dxa"/>
          </w:tcPr>
          <w:p w14:paraId="370D2E1B" w14:textId="58DAA540"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35</w:t>
            </w:r>
          </w:p>
        </w:tc>
        <w:tc>
          <w:tcPr>
            <w:tcW w:w="1229" w:type="dxa"/>
            <w:vMerge/>
          </w:tcPr>
          <w:p w14:paraId="0FAE8625"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2014" w:type="dxa"/>
          </w:tcPr>
          <w:p w14:paraId="355D0618" w14:textId="57026084"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Identify the source of organ sound </w:t>
            </w:r>
          </w:p>
        </w:tc>
        <w:tc>
          <w:tcPr>
            <w:tcW w:w="2414" w:type="dxa"/>
          </w:tcPr>
          <w:p w14:paraId="4CBF9997" w14:textId="113D80BF"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The instructions are the same as in point 33, but with a choice of pictures: drums, organ and whistle.</w:t>
            </w:r>
          </w:p>
        </w:tc>
        <w:tc>
          <w:tcPr>
            <w:tcW w:w="425" w:type="dxa"/>
          </w:tcPr>
          <w:p w14:paraId="6D740BA5"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17EFB853"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627EF389"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3B51AF21" w14:textId="77777777"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34417784" w14:textId="77777777" w:rsidTr="00FB4167">
        <w:tc>
          <w:tcPr>
            <w:tcW w:w="562" w:type="dxa"/>
          </w:tcPr>
          <w:p w14:paraId="2740C66F" w14:textId="0261FDCB"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36</w:t>
            </w:r>
          </w:p>
        </w:tc>
        <w:tc>
          <w:tcPr>
            <w:tcW w:w="1229" w:type="dxa"/>
            <w:vMerge w:val="restart"/>
          </w:tcPr>
          <w:p w14:paraId="7B09485E" w14:textId="045200CF"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Sound Name</w:t>
            </w:r>
          </w:p>
        </w:tc>
        <w:tc>
          <w:tcPr>
            <w:tcW w:w="2014" w:type="dxa"/>
          </w:tcPr>
          <w:p w14:paraId="2E2A3942" w14:textId="58F5B12F"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Identify the recorded sound of a tiger roaring.</w:t>
            </w:r>
          </w:p>
        </w:tc>
        <w:tc>
          <w:tcPr>
            <w:tcW w:w="2414" w:type="dxa"/>
            <w:vMerge w:val="restart"/>
          </w:tcPr>
          <w:p w14:paraId="24E35D3D" w14:textId="649B3A72"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The assessor plays a recording of the sound of a tiger roaring/dog barking/rooster crowing, and the child is asked to demonstrate movements and/or imitate animal </w:t>
            </w:r>
            <w:r w:rsidRPr="00A777AA">
              <w:rPr>
                <w:rFonts w:ascii="Times New Roman" w:hAnsi="Times New Roman" w:cs="Times New Roman"/>
                <w:i/>
                <w:sz w:val="20"/>
                <w:szCs w:val="20"/>
                <w:lang w:val="en-ID"/>
              </w:rPr>
              <w:lastRenderedPageBreak/>
              <w:t>sounds when the sound is heard.</w:t>
            </w:r>
          </w:p>
        </w:tc>
        <w:tc>
          <w:tcPr>
            <w:tcW w:w="425" w:type="dxa"/>
          </w:tcPr>
          <w:p w14:paraId="417CB2D8"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67E5DF75"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78BA8748"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26E4D80F" w14:textId="77777777"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045ABC64" w14:textId="77777777" w:rsidTr="00FB4167">
        <w:tc>
          <w:tcPr>
            <w:tcW w:w="562" w:type="dxa"/>
          </w:tcPr>
          <w:p w14:paraId="3FF1F07C" w14:textId="321E04ED"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37</w:t>
            </w:r>
          </w:p>
        </w:tc>
        <w:tc>
          <w:tcPr>
            <w:tcW w:w="1229" w:type="dxa"/>
            <w:vMerge/>
          </w:tcPr>
          <w:p w14:paraId="3FA3A8B4"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2014" w:type="dxa"/>
          </w:tcPr>
          <w:p w14:paraId="048BCB33" w14:textId="44AFC5F3"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Identify recorded sounds of dogs barking.  </w:t>
            </w:r>
          </w:p>
        </w:tc>
        <w:tc>
          <w:tcPr>
            <w:tcW w:w="2414" w:type="dxa"/>
            <w:vMerge/>
          </w:tcPr>
          <w:p w14:paraId="01FF13C9"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31A6B899"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6404905C"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1E2314E8"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42E5C8F2" w14:textId="77777777"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00DD5AC3" w14:textId="77777777" w:rsidTr="00FB4167">
        <w:tc>
          <w:tcPr>
            <w:tcW w:w="562" w:type="dxa"/>
          </w:tcPr>
          <w:p w14:paraId="7A93A47C" w14:textId="2649CA8E"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lastRenderedPageBreak/>
              <w:t>38</w:t>
            </w:r>
          </w:p>
        </w:tc>
        <w:tc>
          <w:tcPr>
            <w:tcW w:w="1229" w:type="dxa"/>
            <w:vMerge/>
          </w:tcPr>
          <w:p w14:paraId="0D1A244F"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2014" w:type="dxa"/>
          </w:tcPr>
          <w:p w14:paraId="3EEF9688" w14:textId="77EC63CD"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Identifying the sound of a rooster crowing</w:t>
            </w:r>
          </w:p>
        </w:tc>
        <w:tc>
          <w:tcPr>
            <w:tcW w:w="2414" w:type="dxa"/>
            <w:vMerge/>
          </w:tcPr>
          <w:p w14:paraId="086EC337"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1C43C65C"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6F1D85CB"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5AA2BCCC"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3031C849" w14:textId="77777777"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4DD55B3D" w14:textId="77777777" w:rsidTr="00FB4167">
        <w:tc>
          <w:tcPr>
            <w:tcW w:w="562" w:type="dxa"/>
          </w:tcPr>
          <w:p w14:paraId="41D88F4A" w14:textId="42BDB4D8"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lastRenderedPageBreak/>
              <w:t>39</w:t>
            </w:r>
          </w:p>
        </w:tc>
        <w:tc>
          <w:tcPr>
            <w:tcW w:w="1229" w:type="dxa"/>
            <w:vMerge w:val="restart"/>
          </w:tcPr>
          <w:p w14:paraId="2BFDDB2E" w14:textId="02CFA89A"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Counting Sounds</w:t>
            </w:r>
          </w:p>
        </w:tc>
        <w:tc>
          <w:tcPr>
            <w:tcW w:w="2014" w:type="dxa"/>
          </w:tcPr>
          <w:p w14:paraId="44CE509F" w14:textId="7383BF29"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Whistle twice. </w:t>
            </w:r>
          </w:p>
        </w:tc>
        <w:tc>
          <w:tcPr>
            <w:tcW w:w="2414" w:type="dxa"/>
            <w:vMerge w:val="restart"/>
          </w:tcPr>
          <w:p w14:paraId="39F7C698" w14:textId="6D0042C4" w:rsidR="00244D71" w:rsidRPr="00A777AA" w:rsidRDefault="00244D71"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child sits cross-legged with his back to the assessor, and in front of the child’s left there are 6 straws.</w:t>
            </w:r>
            <w:r w:rsidRPr="00A777AA">
              <w:rPr>
                <w:rFonts w:ascii="Times New Roman" w:hAnsi="Times New Roman" w:cs="Times New Roman"/>
                <w:i/>
                <w:sz w:val="20"/>
                <w:szCs w:val="20"/>
                <w:lang w:val="en-ID"/>
              </w:rPr>
              <w:br/>
              <w:t xml:space="preserve">The assessor plays a whistle according to the instrument. </w:t>
            </w:r>
            <w:r w:rsidRPr="00A777AA">
              <w:rPr>
                <w:rFonts w:ascii="Times New Roman" w:hAnsi="Times New Roman" w:cs="Times New Roman"/>
                <w:i/>
                <w:sz w:val="20"/>
                <w:szCs w:val="20"/>
                <w:lang w:val="en-ID"/>
              </w:rPr>
              <w:br/>
              <w:t>The child is asked to move the straw from the child’s left to the child’s right as many sounds are heard.</w:t>
            </w:r>
          </w:p>
        </w:tc>
        <w:tc>
          <w:tcPr>
            <w:tcW w:w="425" w:type="dxa"/>
          </w:tcPr>
          <w:p w14:paraId="718A7F18"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693ABFAA"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0DD7D805"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2C86E393" w14:textId="77777777" w:rsidR="00244D71" w:rsidRPr="00A777AA" w:rsidRDefault="00244D71" w:rsidP="00A777AA">
            <w:pPr>
              <w:spacing w:line="240" w:lineRule="auto"/>
              <w:rPr>
                <w:rFonts w:ascii="Times New Roman" w:hAnsi="Times New Roman" w:cs="Times New Roman"/>
                <w:b/>
                <w:i/>
                <w:sz w:val="20"/>
                <w:szCs w:val="20"/>
                <w:lang w:val="en-ID"/>
              </w:rPr>
            </w:pPr>
          </w:p>
        </w:tc>
      </w:tr>
      <w:tr w:rsidR="00244D71" w:rsidRPr="00A777AA" w14:paraId="595E0C1E" w14:textId="77777777" w:rsidTr="00FB4167">
        <w:tc>
          <w:tcPr>
            <w:tcW w:w="562" w:type="dxa"/>
          </w:tcPr>
          <w:p w14:paraId="7BA22A65" w14:textId="3BCA2114"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40</w:t>
            </w:r>
          </w:p>
        </w:tc>
        <w:tc>
          <w:tcPr>
            <w:tcW w:w="1229" w:type="dxa"/>
            <w:vMerge/>
          </w:tcPr>
          <w:p w14:paraId="17416CC4"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2014" w:type="dxa"/>
          </w:tcPr>
          <w:p w14:paraId="43F64949" w14:textId="66E3662B"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Whistle four times.</w:t>
            </w:r>
          </w:p>
        </w:tc>
        <w:tc>
          <w:tcPr>
            <w:tcW w:w="2414" w:type="dxa"/>
            <w:vMerge/>
          </w:tcPr>
          <w:p w14:paraId="5A664431"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2053015E"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Pr>
          <w:p w14:paraId="2B682667"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Pr>
          <w:p w14:paraId="5595FA2F"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vMerge/>
          </w:tcPr>
          <w:p w14:paraId="75ABC2D3" w14:textId="77777777" w:rsidR="00244D71" w:rsidRPr="00A777AA" w:rsidRDefault="00244D71" w:rsidP="00A777AA">
            <w:pPr>
              <w:spacing w:line="240" w:lineRule="auto"/>
              <w:rPr>
                <w:rFonts w:ascii="Times New Roman" w:hAnsi="Times New Roman" w:cs="Times New Roman"/>
                <w:b/>
                <w:i/>
                <w:sz w:val="20"/>
                <w:szCs w:val="20"/>
                <w:lang w:val="en-ID"/>
              </w:rPr>
            </w:pPr>
          </w:p>
        </w:tc>
      </w:tr>
    </w:tbl>
    <w:p w14:paraId="7A0A3D3C" w14:textId="54186A30" w:rsidR="00537112" w:rsidRPr="00A777AA" w:rsidRDefault="00244D71" w:rsidP="00A777AA">
      <w:pPr>
        <w:spacing w:line="240" w:lineRule="auto"/>
        <w:jc w:val="right"/>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t>(continued)</w:t>
      </w:r>
    </w:p>
    <w:p w14:paraId="1A667606" w14:textId="67CA8E22" w:rsidR="00537112" w:rsidRPr="00A777AA" w:rsidRDefault="00537112" w:rsidP="00A777AA">
      <w:pPr>
        <w:spacing w:line="240" w:lineRule="auto"/>
        <w:jc w:val="both"/>
        <w:rPr>
          <w:rFonts w:ascii="Times New Roman" w:hAnsi="Times New Roman" w:cs="Times New Roman"/>
          <w:bCs/>
          <w:i/>
          <w:iCs/>
          <w:sz w:val="20"/>
          <w:szCs w:val="20"/>
          <w:lang w:val="en-ID"/>
        </w:rPr>
      </w:pPr>
    </w:p>
    <w:p w14:paraId="09244144" w14:textId="4EE88EF7" w:rsidR="00537112" w:rsidRPr="00A777AA" w:rsidRDefault="00537112" w:rsidP="00A777AA">
      <w:pPr>
        <w:spacing w:line="240" w:lineRule="auto"/>
        <w:jc w:val="both"/>
        <w:rPr>
          <w:rFonts w:ascii="Times New Roman" w:hAnsi="Times New Roman" w:cs="Times New Roman"/>
          <w:bCs/>
          <w:i/>
          <w:iCs/>
          <w:sz w:val="20"/>
          <w:szCs w:val="20"/>
          <w:lang w:val="en-ID"/>
        </w:rPr>
      </w:pPr>
    </w:p>
    <w:p w14:paraId="276DB947" w14:textId="77777777" w:rsidR="00537112" w:rsidRPr="00A777AA" w:rsidRDefault="00537112" w:rsidP="00A777AA">
      <w:pPr>
        <w:spacing w:line="240" w:lineRule="auto"/>
        <w:jc w:val="both"/>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t>Table 2</w:t>
      </w:r>
    </w:p>
    <w:p w14:paraId="37699EB4" w14:textId="77777777" w:rsidR="00537112" w:rsidRPr="00A777AA" w:rsidRDefault="00537112" w:rsidP="00A777AA">
      <w:pPr>
        <w:spacing w:line="240" w:lineRule="auto"/>
        <w:jc w:val="both"/>
        <w:rPr>
          <w:rFonts w:ascii="Times New Roman" w:hAnsi="Times New Roman" w:cs="Times New Roman"/>
          <w:bCs/>
          <w:i/>
          <w:iCs/>
          <w:sz w:val="20"/>
          <w:szCs w:val="20"/>
          <w:lang w:val="en-ID"/>
        </w:rPr>
      </w:pPr>
      <w:r w:rsidRPr="00A777AA">
        <w:rPr>
          <w:rFonts w:ascii="Times New Roman" w:hAnsi="Times New Roman" w:cs="Times New Roman"/>
          <w:bCs/>
          <w:i/>
          <w:iCs/>
          <w:sz w:val="20"/>
          <w:szCs w:val="20"/>
          <w:lang w:val="en-ID"/>
        </w:rPr>
        <w:t xml:space="preserve">Assessment Instruments Points of Rhythm and Sound Perception for Children with Hearing Impairment at Elementary School Levels </w:t>
      </w:r>
    </w:p>
    <w:tbl>
      <w:tblPr>
        <w:tblStyle w:val="TableGrid"/>
        <w:tblW w:w="8771" w:type="dxa"/>
        <w:tblInd w:w="18" w:type="dxa"/>
        <w:tblBorders>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1229"/>
        <w:gridCol w:w="2014"/>
        <w:gridCol w:w="2414"/>
        <w:gridCol w:w="425"/>
        <w:gridCol w:w="425"/>
        <w:gridCol w:w="426"/>
        <w:gridCol w:w="1276"/>
      </w:tblGrid>
      <w:tr w:rsidR="00537112" w:rsidRPr="00A777AA" w14:paraId="082BA6DC" w14:textId="77777777" w:rsidTr="00FB4167">
        <w:trPr>
          <w:trHeight w:val="428"/>
        </w:trPr>
        <w:tc>
          <w:tcPr>
            <w:tcW w:w="562" w:type="dxa"/>
            <w:vMerge w:val="restart"/>
            <w:tcBorders>
              <w:top w:val="single" w:sz="4" w:space="0" w:color="000000" w:themeColor="text1"/>
              <w:bottom w:val="nil"/>
            </w:tcBorders>
          </w:tcPr>
          <w:p w14:paraId="2C9EE5F8"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NO</w:t>
            </w:r>
          </w:p>
        </w:tc>
        <w:tc>
          <w:tcPr>
            <w:tcW w:w="1229" w:type="dxa"/>
            <w:vMerge w:val="restart"/>
            <w:tcBorders>
              <w:top w:val="single" w:sz="4" w:space="0" w:color="000000" w:themeColor="text1"/>
              <w:bottom w:val="nil"/>
            </w:tcBorders>
          </w:tcPr>
          <w:p w14:paraId="66E91A08"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STAGES </w:t>
            </w:r>
          </w:p>
        </w:tc>
        <w:tc>
          <w:tcPr>
            <w:tcW w:w="2014" w:type="dxa"/>
            <w:vMerge w:val="restart"/>
            <w:tcBorders>
              <w:top w:val="single" w:sz="4" w:space="0" w:color="000000" w:themeColor="text1"/>
              <w:bottom w:val="nil"/>
            </w:tcBorders>
          </w:tcPr>
          <w:p w14:paraId="179894ED"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TEST INSTRUMENT </w:t>
            </w:r>
          </w:p>
        </w:tc>
        <w:tc>
          <w:tcPr>
            <w:tcW w:w="2414" w:type="dxa"/>
            <w:vMerge w:val="restart"/>
            <w:tcBorders>
              <w:top w:val="single" w:sz="4" w:space="0" w:color="000000" w:themeColor="text1"/>
              <w:bottom w:val="nil"/>
            </w:tcBorders>
          </w:tcPr>
          <w:p w14:paraId="539610C7"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INSTRUCTION </w:t>
            </w:r>
          </w:p>
        </w:tc>
        <w:tc>
          <w:tcPr>
            <w:tcW w:w="1276" w:type="dxa"/>
            <w:gridSpan w:val="3"/>
            <w:tcBorders>
              <w:top w:val="single" w:sz="4" w:space="0" w:color="000000" w:themeColor="text1"/>
              <w:bottom w:val="nil"/>
            </w:tcBorders>
          </w:tcPr>
          <w:p w14:paraId="3F0E837A"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SCORE </w:t>
            </w:r>
          </w:p>
        </w:tc>
        <w:tc>
          <w:tcPr>
            <w:tcW w:w="1276" w:type="dxa"/>
            <w:vMerge w:val="restart"/>
            <w:tcBorders>
              <w:top w:val="single" w:sz="4" w:space="0" w:color="000000" w:themeColor="text1"/>
              <w:bottom w:val="nil"/>
            </w:tcBorders>
          </w:tcPr>
          <w:p w14:paraId="2AD6A95A" w14:textId="77777777" w:rsidR="00537112" w:rsidRPr="00A777AA" w:rsidRDefault="00537112"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EXPLANATION</w:t>
            </w:r>
          </w:p>
        </w:tc>
      </w:tr>
      <w:tr w:rsidR="00537112" w:rsidRPr="00A777AA" w14:paraId="307CCB5C" w14:textId="77777777" w:rsidTr="00FB4167">
        <w:tc>
          <w:tcPr>
            <w:tcW w:w="562" w:type="dxa"/>
            <w:vMerge/>
            <w:tcBorders>
              <w:top w:val="nil"/>
              <w:bottom w:val="single" w:sz="4" w:space="0" w:color="000000" w:themeColor="text1"/>
            </w:tcBorders>
          </w:tcPr>
          <w:p w14:paraId="0DACEC24"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1229" w:type="dxa"/>
            <w:vMerge/>
            <w:tcBorders>
              <w:top w:val="nil"/>
              <w:bottom w:val="single" w:sz="4" w:space="0" w:color="000000" w:themeColor="text1"/>
            </w:tcBorders>
          </w:tcPr>
          <w:p w14:paraId="3DEBC69E"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2014" w:type="dxa"/>
            <w:vMerge/>
            <w:tcBorders>
              <w:top w:val="nil"/>
              <w:bottom w:val="single" w:sz="4" w:space="0" w:color="000000" w:themeColor="text1"/>
            </w:tcBorders>
          </w:tcPr>
          <w:p w14:paraId="192F7551"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2414" w:type="dxa"/>
            <w:vMerge/>
            <w:tcBorders>
              <w:top w:val="nil"/>
              <w:bottom w:val="single" w:sz="4" w:space="0" w:color="000000" w:themeColor="text1"/>
            </w:tcBorders>
          </w:tcPr>
          <w:p w14:paraId="4CB456B4" w14:textId="77777777" w:rsidR="00537112" w:rsidRPr="00A777AA" w:rsidRDefault="00537112" w:rsidP="00A777AA">
            <w:pPr>
              <w:spacing w:line="240" w:lineRule="auto"/>
              <w:rPr>
                <w:rFonts w:ascii="Times New Roman" w:hAnsi="Times New Roman" w:cs="Times New Roman"/>
                <w:b/>
                <w:i/>
                <w:sz w:val="20"/>
                <w:szCs w:val="20"/>
                <w:lang w:val="en-ID"/>
              </w:rPr>
            </w:pPr>
          </w:p>
        </w:tc>
        <w:tc>
          <w:tcPr>
            <w:tcW w:w="425" w:type="dxa"/>
            <w:tcBorders>
              <w:top w:val="nil"/>
              <w:bottom w:val="single" w:sz="4" w:space="0" w:color="000000" w:themeColor="text1"/>
            </w:tcBorders>
          </w:tcPr>
          <w:p w14:paraId="3D6F0CA9" w14:textId="77777777"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0</w:t>
            </w:r>
          </w:p>
        </w:tc>
        <w:tc>
          <w:tcPr>
            <w:tcW w:w="425" w:type="dxa"/>
            <w:tcBorders>
              <w:top w:val="nil"/>
              <w:bottom w:val="single" w:sz="4" w:space="0" w:color="000000" w:themeColor="text1"/>
            </w:tcBorders>
          </w:tcPr>
          <w:p w14:paraId="68457DFE" w14:textId="77777777"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1</w:t>
            </w:r>
          </w:p>
        </w:tc>
        <w:tc>
          <w:tcPr>
            <w:tcW w:w="426" w:type="dxa"/>
            <w:tcBorders>
              <w:top w:val="nil"/>
              <w:bottom w:val="single" w:sz="4" w:space="0" w:color="000000" w:themeColor="text1"/>
            </w:tcBorders>
          </w:tcPr>
          <w:p w14:paraId="4CFF67DE" w14:textId="77777777" w:rsidR="00537112" w:rsidRPr="00A777AA" w:rsidRDefault="00537112"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2</w:t>
            </w:r>
          </w:p>
        </w:tc>
        <w:tc>
          <w:tcPr>
            <w:tcW w:w="1276" w:type="dxa"/>
            <w:vMerge/>
            <w:tcBorders>
              <w:top w:val="nil"/>
              <w:bottom w:val="single" w:sz="4" w:space="0" w:color="000000" w:themeColor="text1"/>
            </w:tcBorders>
          </w:tcPr>
          <w:p w14:paraId="7D408D61" w14:textId="77777777" w:rsidR="00537112" w:rsidRPr="00A777AA" w:rsidRDefault="00537112" w:rsidP="00A777AA">
            <w:pPr>
              <w:spacing w:line="240" w:lineRule="auto"/>
              <w:rPr>
                <w:rFonts w:ascii="Times New Roman" w:hAnsi="Times New Roman" w:cs="Times New Roman"/>
                <w:b/>
                <w:i/>
                <w:sz w:val="20"/>
                <w:szCs w:val="20"/>
                <w:lang w:val="en-ID"/>
              </w:rPr>
            </w:pPr>
          </w:p>
        </w:tc>
      </w:tr>
      <w:tr w:rsidR="00244D71" w:rsidRPr="00A777AA" w14:paraId="44DF307B" w14:textId="77777777" w:rsidTr="00FB4167">
        <w:tc>
          <w:tcPr>
            <w:tcW w:w="562" w:type="dxa"/>
            <w:tcBorders>
              <w:top w:val="single" w:sz="4" w:space="0" w:color="000000" w:themeColor="text1"/>
            </w:tcBorders>
          </w:tcPr>
          <w:p w14:paraId="3E924B7C" w14:textId="558081A4"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D</w:t>
            </w:r>
          </w:p>
        </w:tc>
        <w:tc>
          <w:tcPr>
            <w:tcW w:w="5657" w:type="dxa"/>
            <w:gridSpan w:val="3"/>
            <w:tcBorders>
              <w:top w:val="single" w:sz="4" w:space="0" w:color="000000" w:themeColor="text1"/>
            </w:tcBorders>
          </w:tcPr>
          <w:p w14:paraId="001FE1FD" w14:textId="157E62F4" w:rsidR="00244D71" w:rsidRPr="00A777AA" w:rsidRDefault="00244D71"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Sound Understanding</w:t>
            </w:r>
          </w:p>
        </w:tc>
        <w:tc>
          <w:tcPr>
            <w:tcW w:w="425" w:type="dxa"/>
            <w:tcBorders>
              <w:top w:val="single" w:sz="4" w:space="0" w:color="000000" w:themeColor="text1"/>
            </w:tcBorders>
          </w:tcPr>
          <w:p w14:paraId="622D5105"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5" w:type="dxa"/>
            <w:tcBorders>
              <w:top w:val="single" w:sz="4" w:space="0" w:color="000000" w:themeColor="text1"/>
            </w:tcBorders>
          </w:tcPr>
          <w:p w14:paraId="7F8A09CD"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426" w:type="dxa"/>
            <w:tcBorders>
              <w:top w:val="single" w:sz="4" w:space="0" w:color="000000" w:themeColor="text1"/>
            </w:tcBorders>
          </w:tcPr>
          <w:p w14:paraId="6DA6F5A8" w14:textId="77777777" w:rsidR="00244D71" w:rsidRPr="00A777AA" w:rsidRDefault="00244D71" w:rsidP="00A777AA">
            <w:pPr>
              <w:spacing w:line="240" w:lineRule="auto"/>
              <w:rPr>
                <w:rFonts w:ascii="Times New Roman" w:hAnsi="Times New Roman" w:cs="Times New Roman"/>
                <w:b/>
                <w:i/>
                <w:sz w:val="20"/>
                <w:szCs w:val="20"/>
                <w:lang w:val="en-ID"/>
              </w:rPr>
            </w:pPr>
          </w:p>
        </w:tc>
        <w:tc>
          <w:tcPr>
            <w:tcW w:w="1276" w:type="dxa"/>
            <w:tcBorders>
              <w:top w:val="single" w:sz="4" w:space="0" w:color="000000" w:themeColor="text1"/>
            </w:tcBorders>
          </w:tcPr>
          <w:p w14:paraId="392B155C" w14:textId="77777777" w:rsidR="00244D71" w:rsidRPr="00A777AA" w:rsidRDefault="00244D71" w:rsidP="00A777AA">
            <w:pPr>
              <w:spacing w:line="240" w:lineRule="auto"/>
              <w:rPr>
                <w:rFonts w:ascii="Times New Roman" w:hAnsi="Times New Roman" w:cs="Times New Roman"/>
                <w:b/>
                <w:i/>
                <w:sz w:val="20"/>
                <w:szCs w:val="20"/>
                <w:lang w:val="en-ID"/>
              </w:rPr>
            </w:pPr>
          </w:p>
        </w:tc>
      </w:tr>
      <w:tr w:rsidR="00401BA7" w:rsidRPr="00A777AA" w14:paraId="6FE67088" w14:textId="77777777" w:rsidTr="00FB4167">
        <w:tc>
          <w:tcPr>
            <w:tcW w:w="562" w:type="dxa"/>
          </w:tcPr>
          <w:p w14:paraId="4051E4DC" w14:textId="45EEBD94"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41</w:t>
            </w:r>
          </w:p>
        </w:tc>
        <w:tc>
          <w:tcPr>
            <w:tcW w:w="1229" w:type="dxa"/>
          </w:tcPr>
          <w:p w14:paraId="20C5B56C" w14:textId="72EBAAC2"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Background Sound</w:t>
            </w:r>
          </w:p>
        </w:tc>
        <w:tc>
          <w:tcPr>
            <w:tcW w:w="2014" w:type="dxa"/>
          </w:tcPr>
          <w:p w14:paraId="5BCDC07B" w14:textId="5602C611"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Lightning sound.</w:t>
            </w:r>
          </w:p>
        </w:tc>
        <w:tc>
          <w:tcPr>
            <w:tcW w:w="2414" w:type="dxa"/>
          </w:tcPr>
          <w:p w14:paraId="7F5E1D20" w14:textId="4375621A"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The position of the child facing the sound system. The assessor plays a recording of the sound of lightning. Children are asked to demonstrate the movement of rain falling while saying rain</w:t>
            </w:r>
            <w:r w:rsidRPr="00A777AA">
              <w:rPr>
                <w:rFonts w:ascii="Times New Roman" w:hAnsi="Times New Roman" w:cs="Times New Roman"/>
                <w:b/>
                <w:i/>
                <w:sz w:val="20"/>
                <w:szCs w:val="20"/>
                <w:lang w:val="en-ID"/>
              </w:rPr>
              <w:t xml:space="preserve"> </w:t>
            </w:r>
          </w:p>
        </w:tc>
        <w:tc>
          <w:tcPr>
            <w:tcW w:w="425" w:type="dxa"/>
          </w:tcPr>
          <w:p w14:paraId="58904AC9"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5" w:type="dxa"/>
          </w:tcPr>
          <w:p w14:paraId="3291EC18"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6" w:type="dxa"/>
          </w:tcPr>
          <w:p w14:paraId="231B1DDA"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1276" w:type="dxa"/>
            <w:vMerge w:val="restart"/>
          </w:tcPr>
          <w:p w14:paraId="6254F275" w14:textId="77777777" w:rsidR="00401BA7" w:rsidRPr="00A777AA" w:rsidRDefault="00401BA7" w:rsidP="00A777AA">
            <w:pPr>
              <w:spacing w:line="240" w:lineRule="auto"/>
              <w:rPr>
                <w:rFonts w:ascii="Times New Roman" w:hAnsi="Times New Roman" w:cs="Times New Roman"/>
                <w:b/>
                <w:i/>
                <w:sz w:val="20"/>
                <w:szCs w:val="20"/>
                <w:lang w:val="en-ID"/>
              </w:rPr>
            </w:pPr>
          </w:p>
        </w:tc>
      </w:tr>
      <w:tr w:rsidR="00401BA7" w:rsidRPr="00A777AA" w14:paraId="5425F1F5" w14:textId="77777777" w:rsidTr="00FB4167">
        <w:tc>
          <w:tcPr>
            <w:tcW w:w="562" w:type="dxa"/>
          </w:tcPr>
          <w:p w14:paraId="66EB5540" w14:textId="094156D1"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42</w:t>
            </w:r>
          </w:p>
        </w:tc>
        <w:tc>
          <w:tcPr>
            <w:tcW w:w="1229" w:type="dxa"/>
          </w:tcPr>
          <w:p w14:paraId="6D3263C5"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2014" w:type="dxa"/>
          </w:tcPr>
          <w:p w14:paraId="412A6F82" w14:textId="2AAC3B76"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The sound of the bell </w:t>
            </w:r>
          </w:p>
        </w:tc>
        <w:tc>
          <w:tcPr>
            <w:tcW w:w="2414" w:type="dxa"/>
          </w:tcPr>
          <w:p w14:paraId="14049A48" w14:textId="2C71E5CD"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The child’s position is the same as point 41, and the child demonstrates and/or says “enter/rest/go home” (according to the situation/through role-playing) when hearing the sound of the bell.</w:t>
            </w:r>
          </w:p>
        </w:tc>
        <w:tc>
          <w:tcPr>
            <w:tcW w:w="425" w:type="dxa"/>
          </w:tcPr>
          <w:p w14:paraId="0F9F7DA6"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5" w:type="dxa"/>
          </w:tcPr>
          <w:p w14:paraId="74A3F356"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6" w:type="dxa"/>
          </w:tcPr>
          <w:p w14:paraId="50BB269F"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1276" w:type="dxa"/>
            <w:vMerge/>
          </w:tcPr>
          <w:p w14:paraId="36C58FAF" w14:textId="77777777" w:rsidR="00401BA7" w:rsidRPr="00A777AA" w:rsidRDefault="00401BA7" w:rsidP="00A777AA">
            <w:pPr>
              <w:spacing w:line="240" w:lineRule="auto"/>
              <w:rPr>
                <w:rFonts w:ascii="Times New Roman" w:hAnsi="Times New Roman" w:cs="Times New Roman"/>
                <w:b/>
                <w:i/>
                <w:sz w:val="20"/>
                <w:szCs w:val="20"/>
                <w:lang w:val="en-ID"/>
              </w:rPr>
            </w:pPr>
          </w:p>
        </w:tc>
      </w:tr>
      <w:tr w:rsidR="00401BA7" w:rsidRPr="00A777AA" w14:paraId="200526F6" w14:textId="77777777" w:rsidTr="00FB4167">
        <w:tc>
          <w:tcPr>
            <w:tcW w:w="562" w:type="dxa"/>
          </w:tcPr>
          <w:p w14:paraId="407E50BB" w14:textId="2889AB56"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43</w:t>
            </w:r>
          </w:p>
        </w:tc>
        <w:tc>
          <w:tcPr>
            <w:tcW w:w="1229" w:type="dxa"/>
          </w:tcPr>
          <w:p w14:paraId="48EBF458"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2014" w:type="dxa"/>
          </w:tcPr>
          <w:p w14:paraId="1F09A8B7" w14:textId="7433CFC4" w:rsidR="00401BA7" w:rsidRPr="00A777AA" w:rsidRDefault="00401BA7"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Assessors play a recorded car horn sound through a simulation of walking on the highway. </w:t>
            </w:r>
          </w:p>
        </w:tc>
        <w:tc>
          <w:tcPr>
            <w:tcW w:w="2414" w:type="dxa"/>
          </w:tcPr>
          <w:p w14:paraId="509A38AA" w14:textId="02B69ACD" w:rsidR="00401BA7" w:rsidRPr="00A777AA" w:rsidRDefault="00401BA7"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Children are asked to demonstrate “step aside” to the side of the road, when they hear the sound of a car horn, through simulation activities.</w:t>
            </w:r>
          </w:p>
        </w:tc>
        <w:tc>
          <w:tcPr>
            <w:tcW w:w="425" w:type="dxa"/>
          </w:tcPr>
          <w:p w14:paraId="477CB6D6"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5" w:type="dxa"/>
          </w:tcPr>
          <w:p w14:paraId="167F0ADC"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6" w:type="dxa"/>
          </w:tcPr>
          <w:p w14:paraId="22D0489B"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1276" w:type="dxa"/>
            <w:vMerge/>
          </w:tcPr>
          <w:p w14:paraId="2B7E1C01" w14:textId="77777777" w:rsidR="00401BA7" w:rsidRPr="00A777AA" w:rsidRDefault="00401BA7" w:rsidP="00A777AA">
            <w:pPr>
              <w:spacing w:line="240" w:lineRule="auto"/>
              <w:rPr>
                <w:rFonts w:ascii="Times New Roman" w:hAnsi="Times New Roman" w:cs="Times New Roman"/>
                <w:b/>
                <w:i/>
                <w:sz w:val="20"/>
                <w:szCs w:val="20"/>
                <w:lang w:val="en-ID"/>
              </w:rPr>
            </w:pPr>
          </w:p>
        </w:tc>
      </w:tr>
      <w:tr w:rsidR="00401BA7" w:rsidRPr="00A777AA" w14:paraId="5606B7B2" w14:textId="77777777" w:rsidTr="00FB4167">
        <w:tc>
          <w:tcPr>
            <w:tcW w:w="562" w:type="dxa"/>
          </w:tcPr>
          <w:p w14:paraId="294841FB" w14:textId="5D004B47"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44</w:t>
            </w:r>
          </w:p>
        </w:tc>
        <w:tc>
          <w:tcPr>
            <w:tcW w:w="1229" w:type="dxa"/>
          </w:tcPr>
          <w:p w14:paraId="54180DCD" w14:textId="6F54BCEE"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Language Sound</w:t>
            </w:r>
          </w:p>
        </w:tc>
        <w:tc>
          <w:tcPr>
            <w:tcW w:w="2014" w:type="dxa"/>
          </w:tcPr>
          <w:p w14:paraId="20E0E402" w14:textId="77777777" w:rsidR="00401BA7" w:rsidRPr="00A777AA" w:rsidRDefault="00401BA7"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Saying “mother” </w:t>
            </w:r>
          </w:p>
          <w:p w14:paraId="39D66696"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2414" w:type="dxa"/>
            <w:vMerge w:val="restart"/>
          </w:tcPr>
          <w:p w14:paraId="6E97E9C7" w14:textId="77777777" w:rsidR="00401BA7" w:rsidRPr="00A777AA" w:rsidRDefault="00401BA7"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child stands/sits in front of the assessor and is asked to imitate/signify the assessor’s speech.</w:t>
            </w:r>
          </w:p>
          <w:p w14:paraId="712A5EA8" w14:textId="43214B99" w:rsidR="00401BA7" w:rsidRPr="00A777AA" w:rsidRDefault="00401BA7"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lastRenderedPageBreak/>
              <w:t xml:space="preserve">When speaking, the assessor covered his mouth with his five fingers or paper in a straight (not curved) position. Likewise for the next point. </w:t>
            </w:r>
          </w:p>
        </w:tc>
        <w:tc>
          <w:tcPr>
            <w:tcW w:w="425" w:type="dxa"/>
          </w:tcPr>
          <w:p w14:paraId="017E4EE4"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5" w:type="dxa"/>
          </w:tcPr>
          <w:p w14:paraId="65A53E0B"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6" w:type="dxa"/>
          </w:tcPr>
          <w:p w14:paraId="0F4A1533"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1276" w:type="dxa"/>
            <w:vMerge w:val="restart"/>
          </w:tcPr>
          <w:p w14:paraId="281C055E" w14:textId="77777777" w:rsidR="00401BA7" w:rsidRPr="00A777AA" w:rsidRDefault="00401BA7" w:rsidP="00A777AA">
            <w:pPr>
              <w:spacing w:line="240" w:lineRule="auto"/>
              <w:rPr>
                <w:rFonts w:ascii="Times New Roman" w:hAnsi="Times New Roman" w:cs="Times New Roman"/>
                <w:b/>
                <w:i/>
                <w:sz w:val="20"/>
                <w:szCs w:val="20"/>
                <w:lang w:val="en-ID"/>
              </w:rPr>
            </w:pPr>
          </w:p>
        </w:tc>
      </w:tr>
      <w:tr w:rsidR="00401BA7" w:rsidRPr="00A777AA" w14:paraId="4CCA403A" w14:textId="77777777" w:rsidTr="00FB4167">
        <w:tc>
          <w:tcPr>
            <w:tcW w:w="562" w:type="dxa"/>
          </w:tcPr>
          <w:p w14:paraId="3128BD43" w14:textId="28B7AE5D"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45</w:t>
            </w:r>
          </w:p>
        </w:tc>
        <w:tc>
          <w:tcPr>
            <w:tcW w:w="1229" w:type="dxa"/>
          </w:tcPr>
          <w:p w14:paraId="02F17CD9"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2014" w:type="dxa"/>
          </w:tcPr>
          <w:p w14:paraId="29A8FAC1" w14:textId="77777777" w:rsidR="00401BA7" w:rsidRPr="00A777AA" w:rsidRDefault="00401BA7"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Saying “hat”</w:t>
            </w:r>
          </w:p>
          <w:p w14:paraId="054F4B94"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2414" w:type="dxa"/>
            <w:vMerge/>
          </w:tcPr>
          <w:p w14:paraId="4E132FD4"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5" w:type="dxa"/>
          </w:tcPr>
          <w:p w14:paraId="511EB84A"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5" w:type="dxa"/>
          </w:tcPr>
          <w:p w14:paraId="2290C919"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6" w:type="dxa"/>
          </w:tcPr>
          <w:p w14:paraId="277F923C"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1276" w:type="dxa"/>
            <w:vMerge/>
          </w:tcPr>
          <w:p w14:paraId="6419CC94" w14:textId="77777777" w:rsidR="00401BA7" w:rsidRPr="00A777AA" w:rsidRDefault="00401BA7" w:rsidP="00A777AA">
            <w:pPr>
              <w:spacing w:line="240" w:lineRule="auto"/>
              <w:rPr>
                <w:rFonts w:ascii="Times New Roman" w:hAnsi="Times New Roman" w:cs="Times New Roman"/>
                <w:b/>
                <w:i/>
                <w:sz w:val="20"/>
                <w:szCs w:val="20"/>
                <w:lang w:val="en-ID"/>
              </w:rPr>
            </w:pPr>
          </w:p>
        </w:tc>
      </w:tr>
      <w:tr w:rsidR="00401BA7" w:rsidRPr="00A777AA" w14:paraId="38B08A56" w14:textId="77777777" w:rsidTr="00FB4167">
        <w:tc>
          <w:tcPr>
            <w:tcW w:w="562" w:type="dxa"/>
          </w:tcPr>
          <w:p w14:paraId="68FA946C" w14:textId="52A89734"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lastRenderedPageBreak/>
              <w:t>46</w:t>
            </w:r>
          </w:p>
        </w:tc>
        <w:tc>
          <w:tcPr>
            <w:tcW w:w="1229" w:type="dxa"/>
          </w:tcPr>
          <w:p w14:paraId="701CD371"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2014" w:type="dxa"/>
          </w:tcPr>
          <w:p w14:paraId="1CE87895" w14:textId="5682B018" w:rsidR="00401BA7" w:rsidRPr="00A777AA" w:rsidRDefault="00401BA7"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Saying “ball”</w:t>
            </w:r>
          </w:p>
        </w:tc>
        <w:tc>
          <w:tcPr>
            <w:tcW w:w="2414" w:type="dxa"/>
            <w:vMerge/>
          </w:tcPr>
          <w:p w14:paraId="1D66C093"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5" w:type="dxa"/>
          </w:tcPr>
          <w:p w14:paraId="09F69615"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5" w:type="dxa"/>
          </w:tcPr>
          <w:p w14:paraId="53E84C77"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6" w:type="dxa"/>
          </w:tcPr>
          <w:p w14:paraId="11CA4AD9"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1276" w:type="dxa"/>
            <w:vMerge/>
          </w:tcPr>
          <w:p w14:paraId="18A6239A" w14:textId="77777777" w:rsidR="00401BA7" w:rsidRPr="00A777AA" w:rsidRDefault="00401BA7" w:rsidP="00A777AA">
            <w:pPr>
              <w:spacing w:line="240" w:lineRule="auto"/>
              <w:rPr>
                <w:rFonts w:ascii="Times New Roman" w:hAnsi="Times New Roman" w:cs="Times New Roman"/>
                <w:b/>
                <w:i/>
                <w:sz w:val="20"/>
                <w:szCs w:val="20"/>
                <w:lang w:val="en-ID"/>
              </w:rPr>
            </w:pPr>
          </w:p>
        </w:tc>
      </w:tr>
      <w:tr w:rsidR="00401BA7" w:rsidRPr="00A777AA" w14:paraId="75913A4A" w14:textId="77777777" w:rsidTr="00FB4167">
        <w:tc>
          <w:tcPr>
            <w:tcW w:w="562" w:type="dxa"/>
          </w:tcPr>
          <w:p w14:paraId="38842F00" w14:textId="08AEDC8D"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47</w:t>
            </w:r>
          </w:p>
        </w:tc>
        <w:tc>
          <w:tcPr>
            <w:tcW w:w="1229" w:type="dxa"/>
          </w:tcPr>
          <w:p w14:paraId="420BF11C"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2014" w:type="dxa"/>
          </w:tcPr>
          <w:p w14:paraId="5F2D9E67" w14:textId="5264B717" w:rsidR="00401BA7" w:rsidRPr="00A777AA" w:rsidRDefault="00401BA7"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 Saying “what is your name?”</w:t>
            </w:r>
          </w:p>
        </w:tc>
        <w:tc>
          <w:tcPr>
            <w:tcW w:w="2414" w:type="dxa"/>
            <w:vMerge w:val="restart"/>
          </w:tcPr>
          <w:p w14:paraId="7422D073" w14:textId="4F6A5162" w:rsidR="00401BA7" w:rsidRPr="00A777AA" w:rsidRDefault="00401BA7"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The child stands / sits in front of the assessor and is asked to answer the assessor’s questions, orally and / with gestures, or in writing.</w:t>
            </w:r>
          </w:p>
        </w:tc>
        <w:tc>
          <w:tcPr>
            <w:tcW w:w="425" w:type="dxa"/>
          </w:tcPr>
          <w:p w14:paraId="76A3AF5B"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5" w:type="dxa"/>
          </w:tcPr>
          <w:p w14:paraId="008B1F56"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6" w:type="dxa"/>
          </w:tcPr>
          <w:p w14:paraId="743DE1A8"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1276" w:type="dxa"/>
            <w:vMerge w:val="restart"/>
          </w:tcPr>
          <w:p w14:paraId="0506EBD0" w14:textId="77777777" w:rsidR="00401BA7" w:rsidRPr="00A777AA" w:rsidRDefault="00401BA7" w:rsidP="00A777AA">
            <w:pPr>
              <w:spacing w:line="240" w:lineRule="auto"/>
              <w:rPr>
                <w:rFonts w:ascii="Times New Roman" w:hAnsi="Times New Roman" w:cs="Times New Roman"/>
                <w:b/>
                <w:i/>
                <w:sz w:val="20"/>
                <w:szCs w:val="20"/>
                <w:lang w:val="en-ID"/>
              </w:rPr>
            </w:pPr>
          </w:p>
        </w:tc>
      </w:tr>
      <w:tr w:rsidR="00401BA7" w:rsidRPr="00A777AA" w14:paraId="706C8342" w14:textId="77777777" w:rsidTr="00FB4167">
        <w:tc>
          <w:tcPr>
            <w:tcW w:w="562" w:type="dxa"/>
          </w:tcPr>
          <w:p w14:paraId="2C2609AE" w14:textId="1AE134D5"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48</w:t>
            </w:r>
          </w:p>
        </w:tc>
        <w:tc>
          <w:tcPr>
            <w:tcW w:w="1229" w:type="dxa"/>
          </w:tcPr>
          <w:p w14:paraId="4A4E28E9"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2014" w:type="dxa"/>
          </w:tcPr>
          <w:p w14:paraId="33843E2C" w14:textId="3CC0FADD" w:rsidR="00401BA7" w:rsidRPr="00A777AA" w:rsidRDefault="00401BA7"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Saying “What grade are you in?”</w:t>
            </w:r>
          </w:p>
        </w:tc>
        <w:tc>
          <w:tcPr>
            <w:tcW w:w="2414" w:type="dxa"/>
            <w:vMerge/>
          </w:tcPr>
          <w:p w14:paraId="7351FB6B"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5" w:type="dxa"/>
          </w:tcPr>
          <w:p w14:paraId="2B27251E"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5" w:type="dxa"/>
          </w:tcPr>
          <w:p w14:paraId="17C7C372"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6" w:type="dxa"/>
          </w:tcPr>
          <w:p w14:paraId="65A1B432"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1276" w:type="dxa"/>
            <w:vMerge/>
          </w:tcPr>
          <w:p w14:paraId="078ABC75" w14:textId="77777777" w:rsidR="00401BA7" w:rsidRPr="00A777AA" w:rsidRDefault="00401BA7" w:rsidP="00A777AA">
            <w:pPr>
              <w:spacing w:line="240" w:lineRule="auto"/>
              <w:rPr>
                <w:rFonts w:ascii="Times New Roman" w:hAnsi="Times New Roman" w:cs="Times New Roman"/>
                <w:b/>
                <w:i/>
                <w:sz w:val="20"/>
                <w:szCs w:val="20"/>
                <w:lang w:val="en-ID"/>
              </w:rPr>
            </w:pPr>
          </w:p>
        </w:tc>
      </w:tr>
      <w:tr w:rsidR="00401BA7" w:rsidRPr="00A777AA" w14:paraId="3A822259" w14:textId="77777777" w:rsidTr="00FB4167">
        <w:tc>
          <w:tcPr>
            <w:tcW w:w="562" w:type="dxa"/>
          </w:tcPr>
          <w:p w14:paraId="31EE0CE9" w14:textId="480C2F31"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49</w:t>
            </w:r>
          </w:p>
        </w:tc>
        <w:tc>
          <w:tcPr>
            <w:tcW w:w="1229" w:type="dxa"/>
          </w:tcPr>
          <w:p w14:paraId="147220B6"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2014" w:type="dxa"/>
          </w:tcPr>
          <w:p w14:paraId="795DA654" w14:textId="7CD0E024" w:rsidR="00401BA7" w:rsidRPr="00A777AA" w:rsidRDefault="00401BA7" w:rsidP="00A777AA">
            <w:pPr>
              <w:spacing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Saying “What day is today?”</w:t>
            </w:r>
          </w:p>
        </w:tc>
        <w:tc>
          <w:tcPr>
            <w:tcW w:w="2414" w:type="dxa"/>
            <w:vMerge/>
          </w:tcPr>
          <w:p w14:paraId="18C2D7E8"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5" w:type="dxa"/>
          </w:tcPr>
          <w:p w14:paraId="05E1AEA2"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5" w:type="dxa"/>
          </w:tcPr>
          <w:p w14:paraId="3DF53E0A"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6" w:type="dxa"/>
          </w:tcPr>
          <w:p w14:paraId="0459E086"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1276" w:type="dxa"/>
            <w:vMerge/>
          </w:tcPr>
          <w:p w14:paraId="070734D2" w14:textId="77777777" w:rsidR="00401BA7" w:rsidRPr="00A777AA" w:rsidRDefault="00401BA7" w:rsidP="00A777AA">
            <w:pPr>
              <w:spacing w:line="240" w:lineRule="auto"/>
              <w:rPr>
                <w:rFonts w:ascii="Times New Roman" w:hAnsi="Times New Roman" w:cs="Times New Roman"/>
                <w:b/>
                <w:i/>
                <w:sz w:val="20"/>
                <w:szCs w:val="20"/>
                <w:lang w:val="en-ID"/>
              </w:rPr>
            </w:pPr>
          </w:p>
        </w:tc>
      </w:tr>
    </w:tbl>
    <w:p w14:paraId="0EDBBB91" w14:textId="05E278A2" w:rsidR="00885FB7" w:rsidRPr="00A777AA" w:rsidRDefault="00401BA7" w:rsidP="00A777AA">
      <w:pPr>
        <w:spacing w:after="0" w:line="240" w:lineRule="auto"/>
        <w:jc w:val="right"/>
        <w:rPr>
          <w:rFonts w:ascii="Times New Roman" w:hAnsi="Times New Roman" w:cs="Times New Roman"/>
          <w:bCs/>
          <w:i/>
          <w:sz w:val="20"/>
          <w:szCs w:val="20"/>
        </w:rPr>
      </w:pPr>
      <w:r w:rsidRPr="00A777AA">
        <w:rPr>
          <w:rFonts w:ascii="Times New Roman" w:hAnsi="Times New Roman" w:cs="Times New Roman"/>
          <w:bCs/>
          <w:i/>
          <w:sz w:val="20"/>
          <w:szCs w:val="20"/>
        </w:rPr>
        <w:t>(continued)</w:t>
      </w:r>
    </w:p>
    <w:p w14:paraId="5C3AA150" w14:textId="504B5852" w:rsidR="00401BA7" w:rsidRPr="00A777AA" w:rsidRDefault="00401BA7" w:rsidP="00A777AA">
      <w:pPr>
        <w:spacing w:after="0" w:line="240" w:lineRule="auto"/>
        <w:jc w:val="right"/>
        <w:rPr>
          <w:rFonts w:ascii="Times New Roman" w:hAnsi="Times New Roman" w:cs="Times New Roman"/>
          <w:bCs/>
          <w:i/>
          <w:sz w:val="20"/>
          <w:szCs w:val="20"/>
        </w:rPr>
      </w:pPr>
    </w:p>
    <w:p w14:paraId="75882EF5" w14:textId="047E5FCC" w:rsidR="00401BA7" w:rsidRPr="00A777AA" w:rsidRDefault="00401BA7" w:rsidP="00A777AA">
      <w:pPr>
        <w:spacing w:after="0" w:line="240" w:lineRule="auto"/>
        <w:jc w:val="right"/>
        <w:rPr>
          <w:rFonts w:ascii="Times New Roman" w:hAnsi="Times New Roman" w:cs="Times New Roman"/>
          <w:bCs/>
          <w:i/>
          <w:sz w:val="20"/>
          <w:szCs w:val="20"/>
        </w:rPr>
      </w:pPr>
    </w:p>
    <w:p w14:paraId="7F2DD312" w14:textId="1C076210" w:rsidR="00401BA7" w:rsidRPr="00A777AA" w:rsidRDefault="00401BA7" w:rsidP="00A777AA">
      <w:pPr>
        <w:spacing w:after="0" w:line="240" w:lineRule="auto"/>
        <w:jc w:val="right"/>
        <w:rPr>
          <w:rFonts w:ascii="Times New Roman" w:hAnsi="Times New Roman" w:cs="Times New Roman"/>
          <w:bCs/>
          <w:i/>
          <w:sz w:val="20"/>
          <w:szCs w:val="20"/>
        </w:rPr>
      </w:pPr>
    </w:p>
    <w:p w14:paraId="6249B17D" w14:textId="77777777" w:rsidR="00401BA7" w:rsidRPr="00A777AA" w:rsidRDefault="00401BA7" w:rsidP="00A777AA">
      <w:pPr>
        <w:spacing w:after="0" w:line="240" w:lineRule="auto"/>
        <w:jc w:val="right"/>
        <w:rPr>
          <w:rFonts w:ascii="Times New Roman" w:hAnsi="Times New Roman" w:cs="Times New Roman"/>
          <w:bCs/>
          <w:i/>
          <w:sz w:val="20"/>
          <w:szCs w:val="20"/>
        </w:rPr>
      </w:pPr>
    </w:p>
    <w:p w14:paraId="7A63FA78" w14:textId="77777777" w:rsidR="00401BA7" w:rsidRPr="00A777AA" w:rsidRDefault="00401BA7" w:rsidP="00A777AA">
      <w:pPr>
        <w:spacing w:line="240" w:lineRule="auto"/>
        <w:jc w:val="both"/>
        <w:rPr>
          <w:rFonts w:ascii="Times New Roman" w:hAnsi="Times New Roman" w:cs="Times New Roman"/>
          <w:bCs/>
          <w:i/>
          <w:sz w:val="20"/>
          <w:szCs w:val="20"/>
          <w:lang w:val="en-ID"/>
        </w:rPr>
      </w:pPr>
      <w:r w:rsidRPr="00A777AA">
        <w:rPr>
          <w:rFonts w:ascii="Times New Roman" w:hAnsi="Times New Roman" w:cs="Times New Roman"/>
          <w:bCs/>
          <w:i/>
          <w:sz w:val="20"/>
          <w:szCs w:val="20"/>
          <w:lang w:val="en-ID"/>
        </w:rPr>
        <w:t>Table 2</w:t>
      </w:r>
    </w:p>
    <w:p w14:paraId="688CD942" w14:textId="77777777" w:rsidR="00401BA7" w:rsidRPr="00A777AA" w:rsidRDefault="00401BA7" w:rsidP="00A777AA">
      <w:pPr>
        <w:spacing w:line="240" w:lineRule="auto"/>
        <w:jc w:val="both"/>
        <w:rPr>
          <w:rFonts w:ascii="Times New Roman" w:hAnsi="Times New Roman" w:cs="Times New Roman"/>
          <w:bCs/>
          <w:i/>
          <w:iCs/>
          <w:sz w:val="20"/>
          <w:szCs w:val="20"/>
          <w:lang w:val="en-ID"/>
        </w:rPr>
      </w:pPr>
      <w:r w:rsidRPr="00A777AA">
        <w:rPr>
          <w:rFonts w:ascii="Times New Roman" w:hAnsi="Times New Roman" w:cs="Times New Roman"/>
          <w:bCs/>
          <w:i/>
          <w:iCs/>
          <w:sz w:val="20"/>
          <w:szCs w:val="20"/>
          <w:lang w:val="en-ID"/>
        </w:rPr>
        <w:t xml:space="preserve">Assessment Instruments Points of Rhythm and Sound Perception for Children with Hearing Impairment at Elementary School Levels </w:t>
      </w:r>
    </w:p>
    <w:tbl>
      <w:tblPr>
        <w:tblStyle w:val="TableGrid"/>
        <w:tblW w:w="8771" w:type="dxa"/>
        <w:tblInd w:w="1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2"/>
        <w:gridCol w:w="1229"/>
        <w:gridCol w:w="2014"/>
        <w:gridCol w:w="2414"/>
        <w:gridCol w:w="425"/>
        <w:gridCol w:w="425"/>
        <w:gridCol w:w="426"/>
        <w:gridCol w:w="1276"/>
      </w:tblGrid>
      <w:tr w:rsidR="00401BA7" w:rsidRPr="00A777AA" w14:paraId="46B92495" w14:textId="77777777" w:rsidTr="00D6646D">
        <w:trPr>
          <w:trHeight w:val="428"/>
        </w:trPr>
        <w:tc>
          <w:tcPr>
            <w:tcW w:w="562" w:type="dxa"/>
            <w:vMerge w:val="restart"/>
          </w:tcPr>
          <w:p w14:paraId="196A1EDE" w14:textId="77777777" w:rsidR="00401BA7" w:rsidRPr="00A777AA" w:rsidRDefault="00401BA7"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NO</w:t>
            </w:r>
          </w:p>
        </w:tc>
        <w:tc>
          <w:tcPr>
            <w:tcW w:w="1229" w:type="dxa"/>
            <w:vMerge w:val="restart"/>
          </w:tcPr>
          <w:p w14:paraId="172EF61B" w14:textId="77777777" w:rsidR="00401BA7" w:rsidRPr="00A777AA" w:rsidRDefault="00401BA7"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STAGES </w:t>
            </w:r>
          </w:p>
        </w:tc>
        <w:tc>
          <w:tcPr>
            <w:tcW w:w="2014" w:type="dxa"/>
            <w:vMerge w:val="restart"/>
          </w:tcPr>
          <w:p w14:paraId="7FA419E9" w14:textId="77777777" w:rsidR="00401BA7" w:rsidRPr="00A777AA" w:rsidRDefault="00401BA7"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TEST INSTRUMENT </w:t>
            </w:r>
          </w:p>
        </w:tc>
        <w:tc>
          <w:tcPr>
            <w:tcW w:w="2414" w:type="dxa"/>
            <w:vMerge w:val="restart"/>
          </w:tcPr>
          <w:p w14:paraId="5582F103" w14:textId="77777777" w:rsidR="00401BA7" w:rsidRPr="00A777AA" w:rsidRDefault="00401BA7"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INSTRUCTION </w:t>
            </w:r>
          </w:p>
        </w:tc>
        <w:tc>
          <w:tcPr>
            <w:tcW w:w="1276" w:type="dxa"/>
            <w:gridSpan w:val="3"/>
          </w:tcPr>
          <w:p w14:paraId="1B64D330" w14:textId="77777777" w:rsidR="00401BA7" w:rsidRPr="00A777AA" w:rsidRDefault="00401BA7"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SCORE </w:t>
            </w:r>
          </w:p>
        </w:tc>
        <w:tc>
          <w:tcPr>
            <w:tcW w:w="1276" w:type="dxa"/>
            <w:vMerge w:val="restart"/>
          </w:tcPr>
          <w:p w14:paraId="06069CC7" w14:textId="77777777" w:rsidR="00401BA7" w:rsidRPr="00A777AA" w:rsidRDefault="00401BA7" w:rsidP="00A777AA">
            <w:pPr>
              <w:spacing w:after="0" w:line="240" w:lineRule="auto"/>
              <w:jc w:val="center"/>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EXPLANATION</w:t>
            </w:r>
          </w:p>
        </w:tc>
      </w:tr>
      <w:tr w:rsidR="00401BA7" w:rsidRPr="00A777AA" w14:paraId="59330632" w14:textId="77777777" w:rsidTr="00401BA7">
        <w:tc>
          <w:tcPr>
            <w:tcW w:w="562" w:type="dxa"/>
            <w:vMerge/>
          </w:tcPr>
          <w:p w14:paraId="47BD3B00"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1229" w:type="dxa"/>
            <w:vMerge/>
          </w:tcPr>
          <w:p w14:paraId="418D44CB"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2014" w:type="dxa"/>
            <w:vMerge/>
          </w:tcPr>
          <w:p w14:paraId="6394F8C2"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2414" w:type="dxa"/>
            <w:vMerge/>
          </w:tcPr>
          <w:p w14:paraId="65182296"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5" w:type="dxa"/>
          </w:tcPr>
          <w:p w14:paraId="69F3B4D9" w14:textId="77777777"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0</w:t>
            </w:r>
          </w:p>
        </w:tc>
        <w:tc>
          <w:tcPr>
            <w:tcW w:w="425" w:type="dxa"/>
          </w:tcPr>
          <w:p w14:paraId="456DD94D" w14:textId="77777777"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1</w:t>
            </w:r>
          </w:p>
        </w:tc>
        <w:tc>
          <w:tcPr>
            <w:tcW w:w="426" w:type="dxa"/>
          </w:tcPr>
          <w:p w14:paraId="22362B1A" w14:textId="77777777"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2</w:t>
            </w:r>
          </w:p>
        </w:tc>
        <w:tc>
          <w:tcPr>
            <w:tcW w:w="1276" w:type="dxa"/>
            <w:vMerge/>
          </w:tcPr>
          <w:p w14:paraId="13204CE7" w14:textId="77777777" w:rsidR="00401BA7" w:rsidRPr="00A777AA" w:rsidRDefault="00401BA7" w:rsidP="00A777AA">
            <w:pPr>
              <w:spacing w:line="240" w:lineRule="auto"/>
              <w:rPr>
                <w:rFonts w:ascii="Times New Roman" w:hAnsi="Times New Roman" w:cs="Times New Roman"/>
                <w:b/>
                <w:i/>
                <w:sz w:val="20"/>
                <w:szCs w:val="20"/>
                <w:lang w:val="en-ID"/>
              </w:rPr>
            </w:pPr>
          </w:p>
        </w:tc>
      </w:tr>
      <w:tr w:rsidR="00401BA7" w:rsidRPr="00A777AA" w14:paraId="43416615" w14:textId="77777777" w:rsidTr="00401BA7">
        <w:tc>
          <w:tcPr>
            <w:tcW w:w="562" w:type="dxa"/>
          </w:tcPr>
          <w:p w14:paraId="4EB384C8" w14:textId="0CC75C02"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50</w:t>
            </w:r>
          </w:p>
        </w:tc>
        <w:tc>
          <w:tcPr>
            <w:tcW w:w="1229" w:type="dxa"/>
          </w:tcPr>
          <w:p w14:paraId="57F9CDE9"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2014" w:type="dxa"/>
          </w:tcPr>
          <w:p w14:paraId="255D5B02" w14:textId="57215F8A"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Saying “Open the door!”</w:t>
            </w:r>
          </w:p>
        </w:tc>
        <w:tc>
          <w:tcPr>
            <w:tcW w:w="2414" w:type="dxa"/>
          </w:tcPr>
          <w:p w14:paraId="09791CC5" w14:textId="365B0E6B"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 xml:space="preserve">The child stands / sits in front of the assessor and is asked to do the assessor’s orders. </w:t>
            </w:r>
          </w:p>
        </w:tc>
        <w:tc>
          <w:tcPr>
            <w:tcW w:w="425" w:type="dxa"/>
          </w:tcPr>
          <w:p w14:paraId="06515829"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5" w:type="dxa"/>
          </w:tcPr>
          <w:p w14:paraId="79AFBEE9"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6" w:type="dxa"/>
          </w:tcPr>
          <w:p w14:paraId="663BDC51"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1276" w:type="dxa"/>
          </w:tcPr>
          <w:p w14:paraId="217FEA04" w14:textId="77777777" w:rsidR="00401BA7" w:rsidRPr="00A777AA" w:rsidRDefault="00401BA7" w:rsidP="00A777AA">
            <w:pPr>
              <w:spacing w:line="240" w:lineRule="auto"/>
              <w:rPr>
                <w:rFonts w:ascii="Times New Roman" w:hAnsi="Times New Roman" w:cs="Times New Roman"/>
                <w:b/>
                <w:i/>
                <w:sz w:val="20"/>
                <w:szCs w:val="20"/>
                <w:lang w:val="en-ID"/>
              </w:rPr>
            </w:pPr>
          </w:p>
        </w:tc>
      </w:tr>
      <w:tr w:rsidR="00401BA7" w:rsidRPr="00A777AA" w14:paraId="6821790A" w14:textId="77777777" w:rsidTr="00D6646D">
        <w:tc>
          <w:tcPr>
            <w:tcW w:w="562" w:type="dxa"/>
            <w:tcBorders>
              <w:bottom w:val="single" w:sz="4" w:space="0" w:color="auto"/>
            </w:tcBorders>
          </w:tcPr>
          <w:p w14:paraId="7153006F"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1229" w:type="dxa"/>
            <w:tcBorders>
              <w:bottom w:val="single" w:sz="4" w:space="0" w:color="auto"/>
            </w:tcBorders>
          </w:tcPr>
          <w:p w14:paraId="1844974A"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2014" w:type="dxa"/>
            <w:tcBorders>
              <w:bottom w:val="single" w:sz="4" w:space="0" w:color="auto"/>
            </w:tcBorders>
          </w:tcPr>
          <w:p w14:paraId="1A6CBA31"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2414" w:type="dxa"/>
            <w:tcBorders>
              <w:bottom w:val="single" w:sz="4" w:space="0" w:color="auto"/>
            </w:tcBorders>
          </w:tcPr>
          <w:p w14:paraId="582FA824" w14:textId="5E44FE2E" w:rsidR="00401BA7" w:rsidRPr="00A777AA" w:rsidRDefault="00401BA7" w:rsidP="00A777AA">
            <w:pPr>
              <w:spacing w:line="240" w:lineRule="auto"/>
              <w:rPr>
                <w:rFonts w:ascii="Times New Roman" w:hAnsi="Times New Roman" w:cs="Times New Roman"/>
                <w:b/>
                <w:i/>
                <w:sz w:val="20"/>
                <w:szCs w:val="20"/>
                <w:lang w:val="en-ID"/>
              </w:rPr>
            </w:pPr>
            <w:r w:rsidRPr="00A777AA">
              <w:rPr>
                <w:rFonts w:ascii="Times New Roman" w:hAnsi="Times New Roman" w:cs="Times New Roman"/>
                <w:i/>
                <w:sz w:val="20"/>
                <w:szCs w:val="20"/>
                <w:lang w:val="en-ID"/>
              </w:rPr>
              <w:t>Total score</w:t>
            </w:r>
          </w:p>
        </w:tc>
        <w:tc>
          <w:tcPr>
            <w:tcW w:w="425" w:type="dxa"/>
            <w:tcBorders>
              <w:bottom w:val="single" w:sz="4" w:space="0" w:color="auto"/>
            </w:tcBorders>
          </w:tcPr>
          <w:p w14:paraId="37524BB7"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5" w:type="dxa"/>
            <w:tcBorders>
              <w:bottom w:val="single" w:sz="4" w:space="0" w:color="auto"/>
            </w:tcBorders>
          </w:tcPr>
          <w:p w14:paraId="6B2F6EC4"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426" w:type="dxa"/>
            <w:tcBorders>
              <w:bottom w:val="single" w:sz="4" w:space="0" w:color="auto"/>
            </w:tcBorders>
          </w:tcPr>
          <w:p w14:paraId="15B93364" w14:textId="77777777" w:rsidR="00401BA7" w:rsidRPr="00A777AA" w:rsidRDefault="00401BA7" w:rsidP="00A777AA">
            <w:pPr>
              <w:spacing w:line="240" w:lineRule="auto"/>
              <w:rPr>
                <w:rFonts w:ascii="Times New Roman" w:hAnsi="Times New Roman" w:cs="Times New Roman"/>
                <w:b/>
                <w:i/>
                <w:sz w:val="20"/>
                <w:szCs w:val="20"/>
                <w:lang w:val="en-ID"/>
              </w:rPr>
            </w:pPr>
          </w:p>
        </w:tc>
        <w:tc>
          <w:tcPr>
            <w:tcW w:w="1276" w:type="dxa"/>
            <w:tcBorders>
              <w:bottom w:val="single" w:sz="4" w:space="0" w:color="auto"/>
            </w:tcBorders>
          </w:tcPr>
          <w:p w14:paraId="7CF5433D" w14:textId="77777777" w:rsidR="00401BA7" w:rsidRPr="00A777AA" w:rsidRDefault="00401BA7" w:rsidP="00A777AA">
            <w:pPr>
              <w:spacing w:line="240" w:lineRule="auto"/>
              <w:rPr>
                <w:rFonts w:ascii="Times New Roman" w:hAnsi="Times New Roman" w:cs="Times New Roman"/>
                <w:b/>
                <w:i/>
                <w:sz w:val="20"/>
                <w:szCs w:val="20"/>
                <w:lang w:val="en-ID"/>
              </w:rPr>
            </w:pPr>
          </w:p>
        </w:tc>
      </w:tr>
    </w:tbl>
    <w:p w14:paraId="42E66958" w14:textId="1C643362" w:rsidR="00537112" w:rsidRPr="00A777AA" w:rsidRDefault="00537112" w:rsidP="00A777AA">
      <w:pPr>
        <w:spacing w:after="0" w:line="240" w:lineRule="auto"/>
        <w:jc w:val="center"/>
        <w:rPr>
          <w:rFonts w:ascii="Times New Roman" w:hAnsi="Times New Roman" w:cs="Times New Roman"/>
          <w:b/>
          <w:i/>
          <w:sz w:val="20"/>
          <w:szCs w:val="20"/>
        </w:rPr>
      </w:pPr>
    </w:p>
    <w:p w14:paraId="62856647" w14:textId="77777777" w:rsidR="00165D38" w:rsidRPr="00A777AA" w:rsidRDefault="00165D38" w:rsidP="00A777AA">
      <w:pPr>
        <w:spacing w:after="0" w:line="240" w:lineRule="auto"/>
        <w:rPr>
          <w:rFonts w:ascii="Times New Roman" w:hAnsi="Times New Roman" w:cs="Times New Roman"/>
          <w:b/>
          <w:i/>
          <w:sz w:val="20"/>
          <w:szCs w:val="20"/>
          <w:lang w:val="en-ID"/>
        </w:rPr>
      </w:pPr>
      <w:r w:rsidRPr="00A777AA">
        <w:rPr>
          <w:rFonts w:ascii="Times New Roman" w:hAnsi="Times New Roman" w:cs="Times New Roman"/>
          <w:b/>
          <w:i/>
          <w:sz w:val="20"/>
          <w:szCs w:val="20"/>
          <w:lang w:val="en-ID"/>
        </w:rPr>
        <w:t xml:space="preserve">Explanation: </w:t>
      </w:r>
    </w:p>
    <w:p w14:paraId="32B1A45D" w14:textId="77777777" w:rsidR="00165D38" w:rsidRPr="00A777AA" w:rsidRDefault="00165D38" w:rsidP="00A777AA">
      <w:pPr>
        <w:spacing w:after="0"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Score 2: Children respond to sound stimulation correctly and confidently.</w:t>
      </w:r>
    </w:p>
    <w:p w14:paraId="63FB43D9" w14:textId="77777777" w:rsidR="00165D38" w:rsidRPr="00A777AA" w:rsidRDefault="00165D38" w:rsidP="00A777AA">
      <w:pPr>
        <w:spacing w:after="0"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Score 1: Children respond to sound stimulation correctly but has doubts.</w:t>
      </w:r>
    </w:p>
    <w:p w14:paraId="3966C149" w14:textId="77777777" w:rsidR="00165D38" w:rsidRPr="00A777AA" w:rsidRDefault="00165D38" w:rsidP="00A777AA">
      <w:pPr>
        <w:spacing w:after="0" w:line="240" w:lineRule="auto"/>
        <w:rPr>
          <w:rFonts w:ascii="Times New Roman" w:hAnsi="Times New Roman" w:cs="Times New Roman"/>
          <w:i/>
          <w:sz w:val="20"/>
          <w:szCs w:val="20"/>
          <w:lang w:val="en-ID"/>
        </w:rPr>
      </w:pPr>
      <w:r w:rsidRPr="00A777AA">
        <w:rPr>
          <w:rFonts w:ascii="Times New Roman" w:hAnsi="Times New Roman" w:cs="Times New Roman"/>
          <w:i/>
          <w:sz w:val="20"/>
          <w:szCs w:val="20"/>
          <w:lang w:val="en-ID"/>
        </w:rPr>
        <w:t xml:space="preserve">Score 0: The child cannot respond to sound stimulation correctly.                                                                                                                                                    </w:t>
      </w:r>
    </w:p>
    <w:p w14:paraId="3611E51D" w14:textId="1934CFD1" w:rsidR="00165D38" w:rsidRPr="00A777AA" w:rsidRDefault="002E6C6E" w:rsidP="00A777AA">
      <w:pPr>
        <w:spacing w:after="0" w:line="240" w:lineRule="auto"/>
        <w:ind w:left="6480" w:firstLine="720"/>
        <w:rPr>
          <w:rFonts w:ascii="Times New Roman" w:hAnsi="Times New Roman" w:cs="Times New Roman"/>
          <w:i/>
          <w:sz w:val="20"/>
          <w:szCs w:val="20"/>
          <w:lang w:val="en-ID"/>
        </w:rPr>
      </w:pPr>
      <w:r w:rsidRPr="00A777AA">
        <w:rPr>
          <w:rFonts w:ascii="Times New Roman" w:hAnsi="Times New Roman" w:cs="Times New Roman"/>
          <w:i/>
          <w:sz w:val="20"/>
          <w:szCs w:val="20"/>
          <w:lang w:val="en-ID"/>
        </w:rPr>
        <w:t>Bandung,………</w:t>
      </w:r>
      <w:r w:rsidR="00165D38" w:rsidRPr="00A777AA">
        <w:rPr>
          <w:rFonts w:ascii="Times New Roman" w:hAnsi="Times New Roman" w:cs="Times New Roman"/>
          <w:i/>
          <w:sz w:val="20"/>
          <w:szCs w:val="20"/>
          <w:lang w:val="en-ID"/>
        </w:rPr>
        <w:t xml:space="preserve">                                                                                                                                                                                                                                                                                                                                                                                                                                  </w:t>
      </w:r>
    </w:p>
    <w:p w14:paraId="678F49F9" w14:textId="1A15363B" w:rsidR="00165D38" w:rsidRPr="00A777AA" w:rsidRDefault="00165D38" w:rsidP="00A777AA">
      <w:pPr>
        <w:spacing w:after="0" w:line="240" w:lineRule="auto"/>
        <w:jc w:val="center"/>
        <w:rPr>
          <w:rFonts w:ascii="Times New Roman" w:hAnsi="Times New Roman" w:cs="Times New Roman"/>
          <w:i/>
          <w:sz w:val="20"/>
          <w:szCs w:val="20"/>
        </w:rPr>
      </w:pPr>
      <w:r w:rsidRPr="00A777AA">
        <w:rPr>
          <w:rFonts w:ascii="Times New Roman" w:hAnsi="Times New Roman" w:cs="Times New Roman"/>
          <w:b/>
          <w:i/>
          <w:sz w:val="20"/>
          <w:szCs w:val="20"/>
        </w:rPr>
        <w:t xml:space="preserve">                                                                                               </w:t>
      </w:r>
      <w:r w:rsidR="002E6C6E" w:rsidRPr="00A777AA">
        <w:rPr>
          <w:rFonts w:ascii="Times New Roman" w:hAnsi="Times New Roman" w:cs="Times New Roman"/>
          <w:b/>
          <w:i/>
          <w:sz w:val="20"/>
          <w:szCs w:val="20"/>
        </w:rPr>
        <w:t xml:space="preserve">                            </w:t>
      </w:r>
      <w:r w:rsidRPr="00A777AA">
        <w:rPr>
          <w:rFonts w:ascii="Times New Roman" w:hAnsi="Times New Roman" w:cs="Times New Roman"/>
          <w:i/>
          <w:sz w:val="20"/>
          <w:szCs w:val="20"/>
        </w:rPr>
        <w:t>Asesor,</w:t>
      </w:r>
    </w:p>
    <w:p w14:paraId="6CA944FF" w14:textId="77777777" w:rsidR="00537112" w:rsidRPr="00A777AA" w:rsidRDefault="00537112" w:rsidP="00A777AA">
      <w:pPr>
        <w:spacing w:after="0" w:line="240" w:lineRule="auto"/>
        <w:jc w:val="center"/>
        <w:rPr>
          <w:rFonts w:ascii="Times New Roman" w:hAnsi="Times New Roman" w:cs="Times New Roman"/>
          <w:b/>
          <w:i/>
          <w:sz w:val="20"/>
          <w:szCs w:val="20"/>
        </w:rPr>
      </w:pPr>
    </w:p>
    <w:p w14:paraId="41542C73" w14:textId="77777777" w:rsidR="00C93AB6" w:rsidRPr="00A777AA" w:rsidRDefault="00884CA1" w:rsidP="00A777AA">
      <w:pPr>
        <w:spacing w:after="0" w:line="240" w:lineRule="auto"/>
        <w:jc w:val="center"/>
        <w:rPr>
          <w:rFonts w:ascii="Times New Roman" w:hAnsi="Times New Roman" w:cs="Times New Roman"/>
          <w:b/>
          <w:i/>
          <w:sz w:val="20"/>
          <w:szCs w:val="20"/>
        </w:rPr>
      </w:pPr>
      <w:r w:rsidRPr="00A777AA">
        <w:rPr>
          <w:rFonts w:ascii="Times New Roman" w:hAnsi="Times New Roman" w:cs="Times New Roman"/>
          <w:b/>
          <w:i/>
          <w:sz w:val="20"/>
          <w:szCs w:val="20"/>
        </w:rPr>
        <w:t>TEST RESULT ANALYSIS</w:t>
      </w:r>
    </w:p>
    <w:p w14:paraId="431A52C3" w14:textId="77777777" w:rsidR="00885FB7" w:rsidRPr="00A777AA" w:rsidRDefault="00885FB7" w:rsidP="00A777AA">
      <w:pPr>
        <w:spacing w:after="0" w:line="240" w:lineRule="auto"/>
        <w:jc w:val="center"/>
        <w:rPr>
          <w:rFonts w:ascii="Times New Roman" w:hAnsi="Times New Roman" w:cs="Times New Roman"/>
          <w:b/>
          <w:i/>
          <w:sz w:val="24"/>
          <w:szCs w:val="24"/>
        </w:rPr>
      </w:pPr>
    </w:p>
    <w:p w14:paraId="553A1B22" w14:textId="77777777" w:rsidR="00C93AB6" w:rsidRPr="00A777AA" w:rsidRDefault="00884CA1" w:rsidP="00A777AA">
      <w:pPr>
        <w:pStyle w:val="ListParagraph"/>
        <w:numPr>
          <w:ilvl w:val="0"/>
          <w:numId w:val="4"/>
        </w:numPr>
        <w:spacing w:after="0" w:line="240" w:lineRule="auto"/>
        <w:rPr>
          <w:rFonts w:ascii="Times New Roman" w:hAnsi="Times New Roman" w:cs="Times New Roman"/>
          <w:i/>
          <w:sz w:val="24"/>
          <w:szCs w:val="24"/>
        </w:rPr>
      </w:pPr>
      <w:r w:rsidRPr="00A777AA">
        <w:rPr>
          <w:rFonts w:ascii="Times New Roman" w:hAnsi="Times New Roman" w:cs="Times New Roman"/>
          <w:i/>
          <w:sz w:val="24"/>
          <w:szCs w:val="24"/>
        </w:rPr>
        <w:t>The calculation formula for the percentage of assessment:</w:t>
      </w:r>
      <w:r w:rsidR="00C93AB6" w:rsidRPr="00A777AA">
        <w:rPr>
          <w:rFonts w:ascii="Times New Roman" w:hAnsi="Times New Roman" w:cs="Times New Roman"/>
          <w:i/>
          <w:sz w:val="24"/>
          <w:szCs w:val="24"/>
        </w:rPr>
        <w:t xml:space="preserve">   </w:t>
      </w:r>
    </w:p>
    <w:p w14:paraId="312FBBA6" w14:textId="77777777" w:rsidR="00C93AB6" w:rsidRPr="00A777AA" w:rsidRDefault="00C93AB6" w:rsidP="00A777AA">
      <w:pPr>
        <w:pStyle w:val="ListParagraph"/>
        <w:spacing w:after="0" w:line="240" w:lineRule="auto"/>
        <w:rPr>
          <w:rFonts w:ascii="Times New Roman" w:hAnsi="Times New Roman" w:cs="Times New Roman"/>
          <w:i/>
          <w:sz w:val="24"/>
          <w:szCs w:val="24"/>
        </w:rPr>
      </w:pPr>
      <w:r w:rsidRPr="00A777AA">
        <w:rPr>
          <w:rFonts w:ascii="Times New Roman" w:hAnsi="Times New Roman" w:cs="Times New Roman"/>
          <w:i/>
          <w:sz w:val="24"/>
          <w:szCs w:val="24"/>
        </w:rPr>
        <w:t xml:space="preserve"> </w:t>
      </w:r>
      <w:r w:rsidR="00CA7D3F" w:rsidRPr="00A777AA">
        <w:rPr>
          <w:rFonts w:ascii="Times New Roman" w:hAnsi="Times New Roman" w:cs="Times New Roman"/>
          <w:i/>
          <w:sz w:val="24"/>
          <w:szCs w:val="24"/>
        </w:rPr>
        <w:t>Acquisition score/Maximum score x 100%</w:t>
      </w:r>
    </w:p>
    <w:p w14:paraId="0F3E900C" w14:textId="77777777" w:rsidR="00C93AB6" w:rsidRPr="00A777AA" w:rsidRDefault="00CA7D3F" w:rsidP="00A777AA">
      <w:pPr>
        <w:pStyle w:val="ListParagraph"/>
        <w:numPr>
          <w:ilvl w:val="0"/>
          <w:numId w:val="4"/>
        </w:numPr>
        <w:spacing w:after="0" w:line="240" w:lineRule="auto"/>
        <w:rPr>
          <w:rFonts w:ascii="Times New Roman" w:hAnsi="Times New Roman" w:cs="Times New Roman"/>
          <w:i/>
          <w:sz w:val="24"/>
          <w:szCs w:val="24"/>
        </w:rPr>
      </w:pPr>
      <w:r w:rsidRPr="00A777AA">
        <w:rPr>
          <w:rFonts w:ascii="Times New Roman" w:hAnsi="Times New Roman" w:cs="Times New Roman"/>
          <w:i/>
          <w:sz w:val="24"/>
          <w:szCs w:val="24"/>
        </w:rPr>
        <w:t>Assessment criteria</w:t>
      </w:r>
      <w:r w:rsidR="00C93AB6" w:rsidRPr="00A777AA">
        <w:rPr>
          <w:rFonts w:ascii="Times New Roman" w:hAnsi="Times New Roman" w:cs="Times New Roman"/>
          <w:i/>
          <w:sz w:val="24"/>
          <w:szCs w:val="24"/>
        </w:rPr>
        <w:t xml:space="preserve">: </w:t>
      </w:r>
    </w:p>
    <w:p w14:paraId="6E28CD6F" w14:textId="77777777" w:rsidR="00C93AB6" w:rsidRPr="00A777AA" w:rsidRDefault="00CA7D3F" w:rsidP="00A777AA">
      <w:pPr>
        <w:pStyle w:val="ListParagraph"/>
        <w:spacing w:after="0" w:line="240" w:lineRule="auto"/>
        <w:rPr>
          <w:rFonts w:ascii="Times New Roman" w:hAnsi="Times New Roman" w:cs="Times New Roman"/>
          <w:i/>
          <w:sz w:val="24"/>
          <w:szCs w:val="24"/>
        </w:rPr>
      </w:pPr>
      <w:r w:rsidRPr="00A777AA">
        <w:rPr>
          <w:rFonts w:ascii="Times New Roman" w:hAnsi="Times New Roman" w:cs="Times New Roman"/>
          <w:i/>
          <w:sz w:val="24"/>
          <w:szCs w:val="24"/>
        </w:rPr>
        <w:t xml:space="preserve">Very </w:t>
      </w:r>
      <w:r w:rsidR="001A2CA8" w:rsidRPr="00A777AA">
        <w:rPr>
          <w:rFonts w:ascii="Times New Roman" w:hAnsi="Times New Roman" w:cs="Times New Roman"/>
          <w:i/>
          <w:sz w:val="24"/>
          <w:szCs w:val="24"/>
        </w:rPr>
        <w:t>Good</w:t>
      </w:r>
      <w:r w:rsidR="001A2CA8" w:rsidRPr="00A777AA">
        <w:rPr>
          <w:rFonts w:ascii="Times New Roman" w:hAnsi="Times New Roman" w:cs="Times New Roman"/>
          <w:i/>
          <w:sz w:val="24"/>
          <w:szCs w:val="24"/>
        </w:rPr>
        <w:tab/>
        <w:t>:</w:t>
      </w:r>
      <w:r w:rsidR="00C93AB6" w:rsidRPr="00A777AA">
        <w:rPr>
          <w:rFonts w:ascii="Times New Roman" w:hAnsi="Times New Roman" w:cs="Times New Roman"/>
          <w:i/>
          <w:sz w:val="24"/>
          <w:szCs w:val="24"/>
        </w:rPr>
        <w:t xml:space="preserve">  90% - 100%           </w:t>
      </w:r>
    </w:p>
    <w:p w14:paraId="2E5E1A8E" w14:textId="77777777" w:rsidR="00C93AB6" w:rsidRPr="00A777AA" w:rsidRDefault="00CA7D3F" w:rsidP="00A777AA">
      <w:pPr>
        <w:pStyle w:val="ListParagraph"/>
        <w:spacing w:after="0" w:line="240" w:lineRule="auto"/>
        <w:rPr>
          <w:rFonts w:ascii="Times New Roman" w:hAnsi="Times New Roman" w:cs="Times New Roman"/>
          <w:i/>
          <w:sz w:val="24"/>
          <w:szCs w:val="24"/>
        </w:rPr>
      </w:pPr>
      <w:r w:rsidRPr="00A777AA">
        <w:rPr>
          <w:rFonts w:ascii="Times New Roman" w:hAnsi="Times New Roman" w:cs="Times New Roman"/>
          <w:i/>
          <w:sz w:val="24"/>
          <w:szCs w:val="24"/>
        </w:rPr>
        <w:t>Good</w:t>
      </w:r>
      <w:r w:rsidR="00C93AB6" w:rsidRPr="00A777AA">
        <w:rPr>
          <w:rFonts w:ascii="Times New Roman" w:hAnsi="Times New Roman" w:cs="Times New Roman"/>
          <w:i/>
          <w:sz w:val="24"/>
          <w:szCs w:val="24"/>
        </w:rPr>
        <w:t xml:space="preserve">         </w:t>
      </w:r>
      <w:r w:rsidR="001A2CA8" w:rsidRPr="00A777AA">
        <w:rPr>
          <w:rFonts w:ascii="Times New Roman" w:hAnsi="Times New Roman" w:cs="Times New Roman"/>
          <w:i/>
          <w:sz w:val="24"/>
          <w:szCs w:val="24"/>
        </w:rPr>
        <w:t xml:space="preserve"> </w:t>
      </w:r>
      <w:r w:rsidR="00C93AB6" w:rsidRPr="00A777AA">
        <w:rPr>
          <w:rFonts w:ascii="Times New Roman" w:hAnsi="Times New Roman" w:cs="Times New Roman"/>
          <w:i/>
          <w:sz w:val="24"/>
          <w:szCs w:val="24"/>
        </w:rPr>
        <w:t xml:space="preserve">     :  70 % - 89%          </w:t>
      </w:r>
    </w:p>
    <w:p w14:paraId="6B2D7D8B" w14:textId="77777777" w:rsidR="00C93AB6" w:rsidRPr="00A777AA" w:rsidRDefault="00CA7D3F" w:rsidP="00A777AA">
      <w:pPr>
        <w:pStyle w:val="ListParagraph"/>
        <w:spacing w:after="0" w:line="240" w:lineRule="auto"/>
        <w:rPr>
          <w:rFonts w:ascii="Times New Roman" w:hAnsi="Times New Roman" w:cs="Times New Roman"/>
          <w:i/>
          <w:sz w:val="24"/>
          <w:szCs w:val="24"/>
        </w:rPr>
      </w:pPr>
      <w:r w:rsidRPr="00A777AA">
        <w:rPr>
          <w:rFonts w:ascii="Times New Roman" w:hAnsi="Times New Roman" w:cs="Times New Roman"/>
          <w:i/>
          <w:sz w:val="24"/>
          <w:szCs w:val="24"/>
        </w:rPr>
        <w:t>Good Enough</w:t>
      </w:r>
      <w:r w:rsidR="00C93AB6" w:rsidRPr="00A777AA">
        <w:rPr>
          <w:rFonts w:ascii="Times New Roman" w:hAnsi="Times New Roman" w:cs="Times New Roman"/>
          <w:i/>
          <w:sz w:val="24"/>
          <w:szCs w:val="24"/>
        </w:rPr>
        <w:t xml:space="preserve">  :  55 % - 69 %           </w:t>
      </w:r>
    </w:p>
    <w:p w14:paraId="4B363408" w14:textId="77777777" w:rsidR="00C93AB6" w:rsidRPr="00A777AA" w:rsidRDefault="00FF2C4C" w:rsidP="00A777AA">
      <w:pPr>
        <w:pStyle w:val="ListParagraph"/>
        <w:spacing w:after="0" w:line="240" w:lineRule="auto"/>
        <w:rPr>
          <w:rFonts w:ascii="Times New Roman" w:hAnsi="Times New Roman" w:cs="Times New Roman"/>
          <w:i/>
          <w:sz w:val="24"/>
          <w:szCs w:val="24"/>
        </w:rPr>
      </w:pPr>
      <w:r w:rsidRPr="00A777AA">
        <w:rPr>
          <w:rFonts w:ascii="Times New Roman" w:hAnsi="Times New Roman" w:cs="Times New Roman"/>
          <w:i/>
          <w:sz w:val="24"/>
          <w:szCs w:val="24"/>
        </w:rPr>
        <w:t>Not good</w:t>
      </w:r>
      <w:r w:rsidRPr="00A777AA">
        <w:rPr>
          <w:rFonts w:ascii="Times New Roman" w:hAnsi="Times New Roman" w:cs="Times New Roman"/>
          <w:i/>
          <w:sz w:val="24"/>
          <w:szCs w:val="24"/>
        </w:rPr>
        <w:tab/>
      </w:r>
      <w:r w:rsidR="00C93AB6" w:rsidRPr="00A777AA">
        <w:rPr>
          <w:rFonts w:ascii="Times New Roman" w:hAnsi="Times New Roman" w:cs="Times New Roman"/>
          <w:i/>
          <w:sz w:val="24"/>
          <w:szCs w:val="24"/>
        </w:rPr>
        <w:t xml:space="preserve">:  </w:t>
      </w:r>
      <w:r w:rsidR="00C93AB6" w:rsidRPr="00A777AA">
        <w:rPr>
          <w:rFonts w:ascii="Times New Roman" w:hAnsi="Times New Roman" w:cs="Times New Roman"/>
          <w:i/>
          <w:sz w:val="24"/>
          <w:szCs w:val="24"/>
          <w:u w:val="single"/>
        </w:rPr>
        <w:t>&lt;</w:t>
      </w:r>
      <w:r w:rsidR="00C93AB6" w:rsidRPr="00A777AA">
        <w:rPr>
          <w:rFonts w:ascii="Times New Roman" w:hAnsi="Times New Roman" w:cs="Times New Roman"/>
          <w:i/>
          <w:sz w:val="24"/>
          <w:szCs w:val="24"/>
        </w:rPr>
        <w:t xml:space="preserve">54%      </w:t>
      </w:r>
    </w:p>
    <w:p w14:paraId="7976FE87" w14:textId="77777777" w:rsidR="00C93AB6" w:rsidRPr="00A777AA" w:rsidRDefault="00C93AB6" w:rsidP="00A777AA">
      <w:pPr>
        <w:pStyle w:val="ListParagraph"/>
        <w:spacing w:after="0" w:line="240" w:lineRule="auto"/>
        <w:rPr>
          <w:rFonts w:ascii="Times New Roman" w:hAnsi="Times New Roman" w:cs="Times New Roman"/>
          <w:i/>
          <w:sz w:val="24"/>
          <w:szCs w:val="24"/>
        </w:rPr>
      </w:pPr>
    </w:p>
    <w:p w14:paraId="650F8943" w14:textId="77777777" w:rsidR="00C93AB6" w:rsidRPr="00A777AA" w:rsidRDefault="00C329F0" w:rsidP="00A777AA">
      <w:pPr>
        <w:pStyle w:val="ListParagraph"/>
        <w:spacing w:after="0" w:line="240" w:lineRule="auto"/>
        <w:rPr>
          <w:rFonts w:ascii="Times New Roman" w:hAnsi="Times New Roman" w:cs="Times New Roman"/>
          <w:b/>
          <w:i/>
          <w:sz w:val="24"/>
          <w:szCs w:val="24"/>
        </w:rPr>
      </w:pPr>
      <w:r w:rsidRPr="00A777AA">
        <w:rPr>
          <w:rFonts w:ascii="Times New Roman" w:hAnsi="Times New Roman" w:cs="Times New Roman"/>
          <w:b/>
          <w:i/>
          <w:sz w:val="24"/>
          <w:szCs w:val="24"/>
        </w:rPr>
        <w:t>Assessment Description</w:t>
      </w:r>
      <w:r w:rsidR="00C93AB6" w:rsidRPr="00A777AA">
        <w:rPr>
          <w:rFonts w:ascii="Times New Roman" w:hAnsi="Times New Roman" w:cs="Times New Roman"/>
          <w:b/>
          <w:i/>
          <w:sz w:val="24"/>
          <w:szCs w:val="24"/>
        </w:rPr>
        <w:t>:</w:t>
      </w:r>
    </w:p>
    <w:p w14:paraId="2011B1DF" w14:textId="77777777" w:rsidR="00C329F0" w:rsidRPr="00A777AA" w:rsidRDefault="00C329F0" w:rsidP="00A777AA">
      <w:pPr>
        <w:pStyle w:val="ListParagraph"/>
        <w:spacing w:after="0" w:line="240" w:lineRule="auto"/>
        <w:rPr>
          <w:rFonts w:ascii="Times New Roman" w:hAnsi="Times New Roman" w:cs="Times New Roman"/>
          <w:i/>
          <w:sz w:val="24"/>
          <w:szCs w:val="24"/>
        </w:rPr>
      </w:pPr>
      <w:r w:rsidRPr="00A777AA">
        <w:rPr>
          <w:rFonts w:ascii="Times New Roman" w:hAnsi="Times New Roman" w:cs="Times New Roman"/>
          <w:i/>
          <w:sz w:val="24"/>
          <w:szCs w:val="24"/>
        </w:rPr>
        <w:t>Very Good</w:t>
      </w:r>
      <w:r w:rsidR="00AE023A" w:rsidRPr="00A777AA">
        <w:rPr>
          <w:rFonts w:ascii="Times New Roman" w:hAnsi="Times New Roman" w:cs="Times New Roman"/>
          <w:i/>
          <w:sz w:val="24"/>
          <w:szCs w:val="24"/>
        </w:rPr>
        <w:tab/>
      </w:r>
      <w:r w:rsidRPr="00A777AA">
        <w:rPr>
          <w:rFonts w:ascii="Times New Roman" w:hAnsi="Times New Roman" w:cs="Times New Roman"/>
          <w:i/>
          <w:sz w:val="24"/>
          <w:szCs w:val="24"/>
        </w:rPr>
        <w:t>: Children are able to perceive sound very well.</w:t>
      </w:r>
    </w:p>
    <w:p w14:paraId="61E18C61" w14:textId="77777777" w:rsidR="00C329F0" w:rsidRPr="00A777AA" w:rsidRDefault="00C329F0" w:rsidP="00C329F0">
      <w:pPr>
        <w:pStyle w:val="ListParagraph"/>
        <w:spacing w:after="0" w:line="360" w:lineRule="auto"/>
        <w:rPr>
          <w:rFonts w:ascii="Times New Roman" w:hAnsi="Times New Roman" w:cs="Times New Roman"/>
          <w:i/>
          <w:sz w:val="24"/>
          <w:szCs w:val="24"/>
        </w:rPr>
      </w:pPr>
      <w:r w:rsidRPr="00A777AA">
        <w:rPr>
          <w:rFonts w:ascii="Times New Roman" w:hAnsi="Times New Roman" w:cs="Times New Roman"/>
          <w:i/>
          <w:sz w:val="24"/>
          <w:szCs w:val="24"/>
        </w:rPr>
        <w:t>Good</w:t>
      </w:r>
      <w:r w:rsidR="00AE023A" w:rsidRPr="00A777AA">
        <w:rPr>
          <w:rFonts w:ascii="Times New Roman" w:hAnsi="Times New Roman" w:cs="Times New Roman"/>
          <w:i/>
          <w:sz w:val="24"/>
          <w:szCs w:val="24"/>
        </w:rPr>
        <w:tab/>
      </w:r>
      <w:r w:rsidR="00AE023A" w:rsidRPr="00A777AA">
        <w:rPr>
          <w:rFonts w:ascii="Times New Roman" w:hAnsi="Times New Roman" w:cs="Times New Roman"/>
          <w:i/>
          <w:sz w:val="24"/>
          <w:szCs w:val="24"/>
        </w:rPr>
        <w:tab/>
      </w:r>
      <w:r w:rsidRPr="00A777AA">
        <w:rPr>
          <w:rFonts w:ascii="Times New Roman" w:hAnsi="Times New Roman" w:cs="Times New Roman"/>
          <w:i/>
          <w:sz w:val="24"/>
          <w:szCs w:val="24"/>
        </w:rPr>
        <w:t>: Children are able to perceive sound well</w:t>
      </w:r>
    </w:p>
    <w:p w14:paraId="24D3534F" w14:textId="77777777" w:rsidR="00C329F0" w:rsidRPr="00A777AA" w:rsidRDefault="00C329F0" w:rsidP="00C329F0">
      <w:pPr>
        <w:pStyle w:val="ListParagraph"/>
        <w:spacing w:after="0" w:line="360" w:lineRule="auto"/>
        <w:rPr>
          <w:rFonts w:ascii="Times New Roman" w:hAnsi="Times New Roman" w:cs="Times New Roman"/>
          <w:i/>
          <w:sz w:val="24"/>
          <w:szCs w:val="24"/>
        </w:rPr>
      </w:pPr>
      <w:r w:rsidRPr="00A777AA">
        <w:rPr>
          <w:rFonts w:ascii="Times New Roman" w:hAnsi="Times New Roman" w:cs="Times New Roman"/>
          <w:i/>
          <w:sz w:val="24"/>
          <w:szCs w:val="24"/>
        </w:rPr>
        <w:t>Not good</w:t>
      </w:r>
      <w:r w:rsidR="00AE023A" w:rsidRPr="00A777AA">
        <w:rPr>
          <w:rFonts w:ascii="Times New Roman" w:hAnsi="Times New Roman" w:cs="Times New Roman"/>
          <w:i/>
          <w:sz w:val="24"/>
          <w:szCs w:val="24"/>
        </w:rPr>
        <w:tab/>
      </w:r>
      <w:r w:rsidRPr="00A777AA">
        <w:rPr>
          <w:rFonts w:ascii="Times New Roman" w:hAnsi="Times New Roman" w:cs="Times New Roman"/>
          <w:i/>
          <w:sz w:val="24"/>
          <w:szCs w:val="24"/>
        </w:rPr>
        <w:t>: Children are less able to perceive sound</w:t>
      </w:r>
    </w:p>
    <w:p w14:paraId="4842DED5" w14:textId="7FE0CD9E" w:rsidR="00EB7823" w:rsidRDefault="00C329F0" w:rsidP="00A777AA">
      <w:pPr>
        <w:pStyle w:val="ListParagraph"/>
        <w:spacing w:after="0" w:line="360" w:lineRule="auto"/>
        <w:rPr>
          <w:sz w:val="24"/>
          <w:szCs w:val="24"/>
          <w:lang w:val="en-ID"/>
        </w:rPr>
      </w:pPr>
      <w:r w:rsidRPr="00A777AA">
        <w:rPr>
          <w:rFonts w:ascii="Times New Roman" w:hAnsi="Times New Roman" w:cs="Times New Roman"/>
          <w:i/>
          <w:sz w:val="24"/>
          <w:szCs w:val="24"/>
        </w:rPr>
        <w:t>Not good</w:t>
      </w:r>
      <w:r w:rsidR="00AE023A" w:rsidRPr="00A777AA">
        <w:rPr>
          <w:rFonts w:ascii="Times New Roman" w:hAnsi="Times New Roman" w:cs="Times New Roman"/>
          <w:i/>
          <w:sz w:val="24"/>
          <w:szCs w:val="24"/>
        </w:rPr>
        <w:tab/>
      </w:r>
      <w:r w:rsidRPr="00A777AA">
        <w:rPr>
          <w:rFonts w:ascii="Times New Roman" w:hAnsi="Times New Roman" w:cs="Times New Roman"/>
          <w:i/>
          <w:sz w:val="24"/>
          <w:szCs w:val="24"/>
        </w:rPr>
        <w:t>: The child has not been able to perceive sound</w:t>
      </w:r>
      <w:r w:rsidR="00C93AB6" w:rsidRPr="00A777AA">
        <w:rPr>
          <w:i/>
          <w:sz w:val="24"/>
          <w:szCs w:val="24"/>
          <w:lang w:val="en-ID"/>
        </w:rPr>
        <w:t xml:space="preserve">                   </w:t>
      </w:r>
      <w:r w:rsidR="00C93AB6" w:rsidRPr="008756AE">
        <w:rPr>
          <w:sz w:val="24"/>
          <w:szCs w:val="24"/>
          <w:lang w:val="en-ID"/>
        </w:rPr>
        <w:t xml:space="preserve">                           </w:t>
      </w:r>
      <w:r w:rsidR="00A777AA">
        <w:rPr>
          <w:sz w:val="24"/>
          <w:szCs w:val="24"/>
          <w:lang w:val="en-ID"/>
        </w:rPr>
        <w:t xml:space="preserve">       </w:t>
      </w:r>
      <w:r w:rsidR="004C3F47">
        <w:rPr>
          <w:sz w:val="24"/>
          <w:szCs w:val="24"/>
          <w:lang w:val="en-ID"/>
        </w:rPr>
        <w:t xml:space="preserve"> </w:t>
      </w:r>
    </w:p>
    <w:p w14:paraId="7F8DADBC" w14:textId="721308DE" w:rsidR="00C54AE3" w:rsidRPr="00A777AA" w:rsidRDefault="007D58A3" w:rsidP="00A777AA">
      <w:pPr>
        <w:spacing w:line="240" w:lineRule="auto"/>
        <w:rPr>
          <w:rFonts w:ascii="Times New Roman" w:hAnsi="Times New Roman" w:cs="Times New Roman"/>
          <w:b/>
          <w:i/>
          <w:sz w:val="24"/>
          <w:szCs w:val="24"/>
        </w:rPr>
      </w:pPr>
      <w:r w:rsidRPr="00A777AA">
        <w:rPr>
          <w:rFonts w:ascii="Times New Roman" w:hAnsi="Times New Roman" w:cs="Times New Roman"/>
          <w:b/>
          <w:i/>
          <w:sz w:val="24"/>
          <w:szCs w:val="24"/>
        </w:rPr>
        <w:lastRenderedPageBreak/>
        <w:t>Discussion</w:t>
      </w:r>
    </w:p>
    <w:p w14:paraId="794EFFCD" w14:textId="32B6D022" w:rsidR="00C54AE3" w:rsidRPr="00A777AA" w:rsidRDefault="008E74BE" w:rsidP="00A77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8"/>
          <w:szCs w:val="28"/>
        </w:rPr>
      </w:pPr>
      <w:r w:rsidRPr="00A777AA">
        <w:rPr>
          <w:rFonts w:ascii="Times New Roman" w:hAnsi="Times New Roman" w:cs="Times New Roman"/>
          <w:i/>
          <w:sz w:val="24"/>
          <w:szCs w:val="24"/>
        </w:rPr>
        <w:t xml:space="preserve">Development of </w:t>
      </w:r>
      <w:r w:rsidR="00BD5102" w:rsidRPr="00A777AA">
        <w:rPr>
          <w:rFonts w:ascii="Times New Roman" w:hAnsi="Times New Roman" w:cs="Times New Roman"/>
          <w:i/>
          <w:sz w:val="24"/>
          <w:szCs w:val="24"/>
        </w:rPr>
        <w:t>Sound and Rhythm Perception is part of the Sound and Rhythm Perception Communication Development service, which is a special program in educational service</w:t>
      </w:r>
      <w:r w:rsidR="00885FB7" w:rsidRPr="00A777AA">
        <w:rPr>
          <w:rFonts w:ascii="Times New Roman" w:hAnsi="Times New Roman" w:cs="Times New Roman"/>
          <w:i/>
          <w:sz w:val="24"/>
          <w:szCs w:val="24"/>
        </w:rPr>
        <w:t>s for children with hearing impairment</w:t>
      </w:r>
      <w:r w:rsidR="00BD5102" w:rsidRPr="00A777AA">
        <w:rPr>
          <w:rFonts w:ascii="Times New Roman" w:hAnsi="Times New Roman" w:cs="Times New Roman"/>
          <w:i/>
          <w:sz w:val="24"/>
          <w:szCs w:val="24"/>
        </w:rPr>
        <w:t xml:space="preserve">. Sound and rhythm perception development service is a service to train the sensitivity/appreciation of children with hearing impairment to sound and rhythm. </w:t>
      </w:r>
      <w:r w:rsidR="000B0B9C" w:rsidRPr="00A777AA">
        <w:rPr>
          <w:rFonts w:ascii="Times New Roman" w:hAnsi="Times New Roman" w:cs="Times New Roman"/>
          <w:i/>
          <w:sz w:val="24"/>
          <w:szCs w:val="24"/>
        </w:rPr>
        <w:t xml:space="preserve">These services must be in accordance with the needs of children with hearing impairments  identified through assessment.  </w:t>
      </w:r>
      <w:r w:rsidR="000B0B9C" w:rsidRPr="00A777AA">
        <w:rPr>
          <w:rFonts w:ascii="Times New Roman" w:hAnsi="Times New Roman" w:cs="Times New Roman"/>
          <w:i/>
          <w:sz w:val="24"/>
          <w:szCs w:val="24"/>
          <w:lang w:val="en"/>
        </w:rPr>
        <w:t>Therefore</w:t>
      </w:r>
      <w:r w:rsidR="000B0B9C" w:rsidRPr="00A777AA">
        <w:rPr>
          <w:rFonts w:ascii="Times New Roman" w:hAnsi="Times New Roman" w:cs="Times New Roman"/>
          <w:i/>
          <w:color w:val="FF0000"/>
          <w:sz w:val="24"/>
          <w:szCs w:val="24"/>
        </w:rPr>
        <w:t xml:space="preserve"> </w:t>
      </w:r>
      <w:r w:rsidR="000B0B9C" w:rsidRPr="00A777AA">
        <w:rPr>
          <w:rFonts w:ascii="Times New Roman" w:hAnsi="Times New Roman" w:cs="Times New Roman"/>
          <w:i/>
          <w:sz w:val="24"/>
          <w:szCs w:val="24"/>
        </w:rPr>
        <w:t xml:space="preserve"> </w:t>
      </w:r>
      <w:r w:rsidR="00BD5102" w:rsidRPr="00A777AA">
        <w:rPr>
          <w:rFonts w:ascii="Times New Roman" w:hAnsi="Times New Roman" w:cs="Times New Roman"/>
          <w:i/>
          <w:sz w:val="24"/>
          <w:szCs w:val="24"/>
        </w:rPr>
        <w:t xml:space="preserve">assessment activities are a must for teachers to carry out. </w:t>
      </w:r>
      <w:r w:rsidR="00242B0E" w:rsidRPr="00A777AA">
        <w:rPr>
          <w:rFonts w:ascii="Times New Roman" w:eastAsia="Times New Roman" w:hAnsi="Times New Roman" w:cs="Times New Roman"/>
          <w:i/>
          <w:sz w:val="24"/>
          <w:szCs w:val="24"/>
          <w:lang w:val="en"/>
        </w:rPr>
        <w:t xml:space="preserve">This is in accordance with the opinion of Soendari, Abdurahman, &amp; Mahmud (2008, p.1) that The  assessment data can be used as material in the preparation of individual learning programs. In this regard, assessment becomes a competency for all teachers, especially in dealing with children with special needs. </w:t>
      </w:r>
      <w:r w:rsidR="00242B0E" w:rsidRPr="00A777AA">
        <w:rPr>
          <w:rFonts w:ascii="Times New Roman" w:hAnsi="Times New Roman" w:cs="Times New Roman"/>
          <w:i/>
          <w:sz w:val="24"/>
          <w:szCs w:val="24"/>
        </w:rPr>
        <w:t xml:space="preserve">  </w:t>
      </w:r>
      <w:r w:rsidR="00BD5102" w:rsidRPr="00A777AA">
        <w:rPr>
          <w:rFonts w:ascii="Times New Roman" w:hAnsi="Times New Roman" w:cs="Times New Roman"/>
          <w:i/>
          <w:sz w:val="24"/>
          <w:szCs w:val="24"/>
        </w:rPr>
        <w:t xml:space="preserve">Based on the results of the assessment, the teacher can arrange a program according to the conditions and learning needs, so that learning is expected to run effectively and efficiently. Thus, the child can optimize the function of the remaining hearing he still has. This is in </w:t>
      </w:r>
      <w:r w:rsidR="00242B0E" w:rsidRPr="00A777AA">
        <w:rPr>
          <w:rFonts w:ascii="Times New Roman" w:eastAsia="Times New Roman" w:hAnsi="Times New Roman" w:cs="Times New Roman"/>
          <w:i/>
          <w:sz w:val="24"/>
          <w:szCs w:val="24"/>
          <w:lang w:val="en"/>
        </w:rPr>
        <w:t>accordance</w:t>
      </w:r>
      <w:r w:rsidR="00BD5102" w:rsidRPr="00A777AA">
        <w:rPr>
          <w:rFonts w:ascii="Times New Roman" w:hAnsi="Times New Roman" w:cs="Times New Roman"/>
          <w:i/>
          <w:sz w:val="24"/>
          <w:szCs w:val="24"/>
        </w:rPr>
        <w:t xml:space="preserve"> with the results of the </w:t>
      </w:r>
      <w:r w:rsidR="005313A7" w:rsidRPr="00A777AA">
        <w:rPr>
          <w:rFonts w:ascii="Times New Roman" w:hAnsi="Times New Roman" w:cs="Times New Roman"/>
          <w:i/>
          <w:sz w:val="24"/>
          <w:szCs w:val="24"/>
        </w:rPr>
        <w:t>research</w:t>
      </w:r>
      <w:r w:rsidR="003E5427" w:rsidRPr="00A777AA">
        <w:rPr>
          <w:rFonts w:ascii="Times New Roman" w:hAnsi="Times New Roman" w:cs="Times New Roman"/>
          <w:i/>
          <w:sz w:val="24"/>
          <w:szCs w:val="24"/>
        </w:rPr>
        <w:t xml:space="preserve"> that “</w:t>
      </w:r>
      <w:r w:rsidR="00BD5102" w:rsidRPr="00A777AA">
        <w:rPr>
          <w:rFonts w:ascii="Times New Roman" w:hAnsi="Times New Roman" w:cs="Times New Roman"/>
          <w:i/>
          <w:sz w:val="24"/>
          <w:szCs w:val="24"/>
        </w:rPr>
        <w:t>Effective Sound and Rhythm Perception Communication Development Materials really help deaf children in optimizing their remaining hearing (Khalilurrahman and M. Afdhal, 2011).</w:t>
      </w:r>
      <w:r w:rsidR="00C54AE3" w:rsidRPr="00A777AA">
        <w:rPr>
          <w:rFonts w:ascii="Times New Roman" w:hAnsi="Times New Roman" w:cs="Times New Roman"/>
          <w:i/>
          <w:sz w:val="28"/>
          <w:szCs w:val="28"/>
        </w:rPr>
        <w:t xml:space="preserve">  </w:t>
      </w:r>
    </w:p>
    <w:p w14:paraId="66B85B13" w14:textId="77777777" w:rsidR="00C54AE3" w:rsidRPr="00A777AA" w:rsidRDefault="00C54AE3" w:rsidP="00A777AA">
      <w:pPr>
        <w:pStyle w:val="ListParagraph"/>
        <w:spacing w:line="240" w:lineRule="auto"/>
        <w:ind w:left="0" w:firstLine="426"/>
        <w:jc w:val="both"/>
        <w:rPr>
          <w:rFonts w:ascii="Times New Roman" w:hAnsi="Times New Roman" w:cs="Times New Roman"/>
          <w:i/>
          <w:sz w:val="24"/>
          <w:szCs w:val="24"/>
        </w:rPr>
      </w:pPr>
      <w:r w:rsidRPr="00A777AA">
        <w:rPr>
          <w:rFonts w:ascii="Times New Roman" w:hAnsi="Times New Roman" w:cs="Times New Roman"/>
          <w:i/>
          <w:sz w:val="28"/>
          <w:szCs w:val="28"/>
        </w:rPr>
        <w:t xml:space="preserve"> </w:t>
      </w:r>
      <w:r w:rsidR="00FD4B8E" w:rsidRPr="00A777AA">
        <w:rPr>
          <w:rFonts w:ascii="Times New Roman" w:hAnsi="Times New Roman" w:cs="Times New Roman"/>
          <w:i/>
          <w:sz w:val="24"/>
          <w:szCs w:val="24"/>
        </w:rPr>
        <w:t xml:space="preserve">The assessment instrument for sound and rhythm </w:t>
      </w:r>
      <w:r w:rsidR="000E435F" w:rsidRPr="00A777AA">
        <w:rPr>
          <w:rFonts w:ascii="Times New Roman" w:hAnsi="Times New Roman" w:cs="Times New Roman"/>
          <w:i/>
          <w:sz w:val="24"/>
          <w:szCs w:val="24"/>
        </w:rPr>
        <w:t xml:space="preserve">perception </w:t>
      </w:r>
      <w:r w:rsidR="00FD4B8E" w:rsidRPr="00A777AA">
        <w:rPr>
          <w:rFonts w:ascii="Times New Roman" w:hAnsi="Times New Roman" w:cs="Times New Roman"/>
          <w:i/>
          <w:sz w:val="24"/>
          <w:szCs w:val="24"/>
        </w:rPr>
        <w:t xml:space="preserve">consists of aspects of sound detection, sound discrimination, sound identification, and sound comprehension. This is in accordance with the curriculum of special programs for children with hearing impairments as well as with various literatures, as stated by Sadjaah &amp; Sukardja (1996); Hernawati &amp; Supriatna (2018) that the development program for sound and rhythm </w:t>
      </w:r>
      <w:r w:rsidR="00E37367" w:rsidRPr="00A777AA">
        <w:rPr>
          <w:rFonts w:ascii="Times New Roman" w:hAnsi="Times New Roman" w:cs="Times New Roman"/>
          <w:i/>
          <w:sz w:val="24"/>
          <w:szCs w:val="24"/>
        </w:rPr>
        <w:t xml:space="preserve">perception </w:t>
      </w:r>
      <w:r w:rsidR="00FD4B8E" w:rsidRPr="00A777AA">
        <w:rPr>
          <w:rFonts w:ascii="Times New Roman" w:hAnsi="Times New Roman" w:cs="Times New Roman"/>
          <w:i/>
          <w:sz w:val="24"/>
          <w:szCs w:val="24"/>
        </w:rPr>
        <w:t>includes sound detection, sound discrimination, sound identification, and sound comprehension.</w:t>
      </w:r>
      <w:r w:rsidR="00E37367" w:rsidRPr="00A777AA">
        <w:rPr>
          <w:rFonts w:ascii="Times New Roman" w:hAnsi="Times New Roman" w:cs="Times New Roman"/>
          <w:i/>
          <w:sz w:val="24"/>
          <w:szCs w:val="24"/>
        </w:rPr>
        <w:t xml:space="preserve"> </w:t>
      </w:r>
    </w:p>
    <w:p w14:paraId="498ACEA1" w14:textId="4E0A88DC" w:rsidR="00FA41FA" w:rsidRPr="00A777AA" w:rsidRDefault="000B08DD" w:rsidP="00A777AA">
      <w:pPr>
        <w:spacing w:line="240" w:lineRule="auto"/>
        <w:ind w:firstLine="426"/>
        <w:jc w:val="both"/>
        <w:rPr>
          <w:rFonts w:ascii="Times New Roman" w:hAnsi="Times New Roman" w:cs="Times New Roman"/>
          <w:i/>
          <w:sz w:val="24"/>
          <w:szCs w:val="24"/>
          <w:lang w:val="en-ID"/>
        </w:rPr>
      </w:pPr>
      <w:r w:rsidRPr="00A777AA">
        <w:rPr>
          <w:rFonts w:ascii="Times New Roman" w:hAnsi="Times New Roman" w:cs="Times New Roman"/>
          <w:i/>
          <w:sz w:val="24"/>
          <w:szCs w:val="24"/>
        </w:rPr>
        <w:t xml:space="preserve">The assessment instrument produced through this research has only reached the stage of conceptual validation or content validation by experts who are competent in the field of measurement and children with hearing impairments as well as practitioners/teachers of </w:t>
      </w:r>
      <w:r w:rsidR="001B5D58" w:rsidRPr="00A777AA">
        <w:rPr>
          <w:rFonts w:ascii="Times New Roman" w:hAnsi="Times New Roman" w:cs="Times New Roman"/>
          <w:i/>
          <w:sz w:val="24"/>
          <w:szCs w:val="24"/>
        </w:rPr>
        <w:t>Extraordinary</w:t>
      </w:r>
      <w:r w:rsidRPr="00A777AA">
        <w:rPr>
          <w:rFonts w:ascii="Times New Roman" w:hAnsi="Times New Roman" w:cs="Times New Roman"/>
          <w:i/>
          <w:sz w:val="24"/>
          <w:szCs w:val="24"/>
        </w:rPr>
        <w:t xml:space="preserve"> Schools/</w:t>
      </w:r>
      <w:r w:rsidR="00201C6A" w:rsidRPr="00A777AA">
        <w:rPr>
          <w:rFonts w:ascii="Times New Roman" w:hAnsi="Times New Roman" w:cs="Times New Roman"/>
          <w:i/>
          <w:sz w:val="24"/>
          <w:szCs w:val="24"/>
        </w:rPr>
        <w:t xml:space="preserve"> State </w:t>
      </w:r>
      <w:r w:rsidRPr="00A777AA">
        <w:rPr>
          <w:rFonts w:ascii="Times New Roman" w:hAnsi="Times New Roman" w:cs="Times New Roman"/>
          <w:i/>
          <w:sz w:val="24"/>
          <w:szCs w:val="24"/>
        </w:rPr>
        <w:t>Special Schools Cicendo</w:t>
      </w:r>
      <w:r w:rsidR="00201C6A" w:rsidRPr="00A777AA">
        <w:rPr>
          <w:rFonts w:ascii="Times New Roman" w:hAnsi="Times New Roman" w:cs="Times New Roman"/>
          <w:i/>
          <w:sz w:val="24"/>
          <w:szCs w:val="24"/>
        </w:rPr>
        <w:t>,</w:t>
      </w:r>
      <w:r w:rsidRPr="00A777AA">
        <w:rPr>
          <w:rFonts w:ascii="Times New Roman" w:hAnsi="Times New Roman" w:cs="Times New Roman"/>
          <w:i/>
          <w:sz w:val="24"/>
          <w:szCs w:val="24"/>
        </w:rPr>
        <w:t xml:space="preserve"> Bandung. </w:t>
      </w:r>
    </w:p>
    <w:p w14:paraId="6D25D173" w14:textId="77777777" w:rsidR="005834ED" w:rsidRPr="00A777AA" w:rsidRDefault="00716E13" w:rsidP="00A777AA">
      <w:pPr>
        <w:pStyle w:val="NoSpacing"/>
        <w:jc w:val="both"/>
        <w:rPr>
          <w:rFonts w:ascii="Times New Roman" w:hAnsi="Times New Roman" w:cs="Times New Roman"/>
          <w:b/>
          <w:i/>
          <w:sz w:val="24"/>
          <w:szCs w:val="24"/>
        </w:rPr>
      </w:pPr>
      <w:r w:rsidRPr="00A777AA">
        <w:rPr>
          <w:rFonts w:ascii="Times New Roman" w:hAnsi="Times New Roman" w:cs="Times New Roman"/>
          <w:b/>
          <w:i/>
          <w:sz w:val="24"/>
          <w:szCs w:val="24"/>
        </w:rPr>
        <w:t>Conclusion</w:t>
      </w:r>
    </w:p>
    <w:p w14:paraId="5EE1163F" w14:textId="77777777" w:rsidR="00C54AE3" w:rsidRPr="00A777AA" w:rsidRDefault="00EF7897" w:rsidP="00A777AA">
      <w:pPr>
        <w:spacing w:line="240" w:lineRule="auto"/>
        <w:ind w:firstLine="720"/>
        <w:jc w:val="both"/>
        <w:rPr>
          <w:rFonts w:ascii="Times New Roman" w:hAnsi="Times New Roman" w:cs="Times New Roman"/>
          <w:i/>
          <w:sz w:val="24"/>
          <w:szCs w:val="24"/>
          <w:lang w:val="en-ID"/>
        </w:rPr>
      </w:pPr>
      <w:r w:rsidRPr="00A777AA">
        <w:rPr>
          <w:rFonts w:ascii="Times New Roman" w:hAnsi="Times New Roman" w:cs="Times New Roman"/>
          <w:i/>
          <w:sz w:val="24"/>
          <w:szCs w:val="24"/>
        </w:rPr>
        <w:t xml:space="preserve">The preparation of the instrument was carried out based on curriculum analysis and literature analysis. The preparation is carried out through three stages, namely the first stage, conducting curriculum analysis and literature study; the second stage, the design of the assessment instrument; the third stage, validation of the assessment instrument by experts and practitioners. The design of the assessment instrument was validated by measurement and education experts for children with hearing impairments as well as by teachers at the Special School/State Special School of Cicendo Bandung, which is a special school for children with hearing impairments. The scope of </w:t>
      </w:r>
      <w:r w:rsidR="00EA24C2" w:rsidRPr="00A777AA">
        <w:rPr>
          <w:rFonts w:ascii="Times New Roman" w:hAnsi="Times New Roman" w:cs="Times New Roman"/>
          <w:i/>
          <w:sz w:val="24"/>
          <w:szCs w:val="24"/>
        </w:rPr>
        <w:t>assessment instrument of</w:t>
      </w:r>
      <w:r w:rsidRPr="00A777AA">
        <w:rPr>
          <w:rFonts w:ascii="Times New Roman" w:hAnsi="Times New Roman" w:cs="Times New Roman"/>
          <w:i/>
          <w:sz w:val="24"/>
          <w:szCs w:val="24"/>
        </w:rPr>
        <w:t xml:space="preserve"> sound and rhythm perception includes aspects of sound detection, sound discrimination (with sub-aspects of long-short sound; high-low sound; fast-slow sound; loud - weak sound; music </w:t>
      </w:r>
      <w:r w:rsidR="00A1557A" w:rsidRPr="00A777AA">
        <w:rPr>
          <w:rFonts w:ascii="Times New Roman" w:hAnsi="Times New Roman" w:cs="Times New Roman"/>
          <w:i/>
          <w:sz w:val="24"/>
          <w:szCs w:val="24"/>
        </w:rPr>
        <w:t xml:space="preserve">time </w:t>
      </w:r>
      <w:r w:rsidRPr="00A777AA">
        <w:rPr>
          <w:rFonts w:ascii="Times New Roman" w:hAnsi="Times New Roman" w:cs="Times New Roman"/>
          <w:i/>
          <w:sz w:val="24"/>
          <w:szCs w:val="24"/>
        </w:rPr>
        <w:t xml:space="preserve">bar 2/4, </w:t>
      </w:r>
      <w:r w:rsidR="00D851EF" w:rsidRPr="00A777AA">
        <w:rPr>
          <w:rFonts w:ascii="Times New Roman" w:hAnsi="Times New Roman" w:cs="Times New Roman"/>
          <w:i/>
          <w:sz w:val="24"/>
          <w:szCs w:val="24"/>
        </w:rPr>
        <w:t>3/4</w:t>
      </w:r>
      <w:r w:rsidR="00E22E92" w:rsidRPr="00A777AA">
        <w:rPr>
          <w:rFonts w:ascii="Times New Roman" w:hAnsi="Times New Roman" w:cs="Times New Roman"/>
          <w:i/>
          <w:sz w:val="24"/>
          <w:szCs w:val="24"/>
        </w:rPr>
        <w:t xml:space="preserve"> and 4</w:t>
      </w:r>
      <w:r w:rsidRPr="00A777AA">
        <w:rPr>
          <w:rFonts w:ascii="Times New Roman" w:hAnsi="Times New Roman" w:cs="Times New Roman"/>
          <w:i/>
          <w:sz w:val="24"/>
          <w:szCs w:val="24"/>
        </w:rPr>
        <w:t>/4; pop and dangdut music); Sound identification (with sub-aspects of sound direction, sound source, sound names, and counting sounds); and sound comprehension with/without using hearing aids to the extent of residual hearing (with sub-aspects of background sounds and language sounds).</w:t>
      </w:r>
      <w:r w:rsidR="00C54AE3" w:rsidRPr="00A777AA">
        <w:rPr>
          <w:rFonts w:ascii="Times New Roman" w:hAnsi="Times New Roman" w:cs="Times New Roman"/>
          <w:i/>
          <w:sz w:val="24"/>
          <w:szCs w:val="24"/>
          <w:lang w:val="en-ID"/>
        </w:rPr>
        <w:t xml:space="preserve"> </w:t>
      </w:r>
    </w:p>
    <w:p w14:paraId="13B6C87E" w14:textId="7766D962" w:rsidR="00B76484" w:rsidRPr="00F226DF" w:rsidRDefault="00F226DF" w:rsidP="00F226DF">
      <w:pPr>
        <w:spacing w:line="360" w:lineRule="auto"/>
        <w:jc w:val="both"/>
        <w:rPr>
          <w:rFonts w:ascii="Times New Roman" w:hAnsi="Times New Roman" w:cs="Times New Roman"/>
          <w:b/>
          <w:sz w:val="24"/>
          <w:szCs w:val="24"/>
          <w:lang w:val="en-ID"/>
        </w:rPr>
      </w:pPr>
      <w:r w:rsidRPr="00F226DF">
        <w:rPr>
          <w:rFonts w:ascii="Times New Roman" w:hAnsi="Times New Roman" w:cs="Times New Roman"/>
          <w:b/>
          <w:sz w:val="24"/>
          <w:szCs w:val="24"/>
          <w:lang w:val="en-ID"/>
        </w:rPr>
        <w:t>References</w:t>
      </w:r>
      <w:bookmarkStart w:id="0" w:name="_GoBack"/>
      <w:bookmarkEnd w:id="0"/>
    </w:p>
    <w:p w14:paraId="1E3896F6" w14:textId="1A91D6EE" w:rsidR="0020369A" w:rsidRDefault="00C10D91" w:rsidP="00F226DF">
      <w:pPr>
        <w:spacing w:after="0" w:line="240" w:lineRule="auto"/>
        <w:ind w:left="567" w:hanging="567"/>
        <w:jc w:val="both"/>
        <w:rPr>
          <w:rFonts w:ascii="Times New Roman" w:hAnsi="Times New Roman" w:cs="Times New Roman"/>
          <w:sz w:val="24"/>
          <w:szCs w:val="24"/>
        </w:rPr>
      </w:pPr>
      <w:r w:rsidRPr="00F226DF">
        <w:rPr>
          <w:rStyle w:val="markedcontent"/>
          <w:rFonts w:ascii="Times New Roman" w:hAnsi="Times New Roman" w:cs="Times New Roman"/>
          <w:sz w:val="24"/>
          <w:szCs w:val="24"/>
        </w:rPr>
        <w:t>Alhumaira,T.N.(2018</w:t>
      </w:r>
      <w:r w:rsidRPr="005301EE">
        <w:rPr>
          <w:rFonts w:ascii="Times New Roman" w:hAnsi="Times New Roman" w:cs="Times New Roman"/>
          <w:i/>
          <w:sz w:val="24"/>
          <w:szCs w:val="24"/>
        </w:rPr>
        <w:t>). Penerapan Program Pengebangan  Komunikasi Persepsi Bunyi dan Irama dalam Pembelajaran Menari pada Siswa Tunarungu di SDLB B Santi Rama.</w:t>
      </w:r>
      <w:r w:rsidRPr="00F226DF">
        <w:rPr>
          <w:rFonts w:ascii="Times New Roman" w:hAnsi="Times New Roman" w:cs="Times New Roman"/>
          <w:sz w:val="24"/>
          <w:szCs w:val="24"/>
        </w:rPr>
        <w:t xml:space="preserve"> </w:t>
      </w:r>
      <w:r w:rsidR="005301EE">
        <w:rPr>
          <w:rFonts w:ascii="Times New Roman" w:hAnsi="Times New Roman" w:cs="Times New Roman"/>
          <w:sz w:val="24"/>
          <w:szCs w:val="24"/>
        </w:rPr>
        <w:t>(</w:t>
      </w:r>
      <w:r w:rsidRPr="005301EE">
        <w:rPr>
          <w:rFonts w:ascii="Times New Roman" w:hAnsi="Times New Roman" w:cs="Times New Roman"/>
          <w:sz w:val="24"/>
          <w:szCs w:val="24"/>
        </w:rPr>
        <w:t>Skripsi</w:t>
      </w:r>
      <w:r w:rsidR="005301EE">
        <w:rPr>
          <w:rFonts w:ascii="Times New Roman" w:hAnsi="Times New Roman" w:cs="Times New Roman"/>
          <w:sz w:val="24"/>
          <w:szCs w:val="24"/>
        </w:rPr>
        <w:t xml:space="preserve">). </w:t>
      </w:r>
      <w:r w:rsidRPr="00F226DF">
        <w:rPr>
          <w:rFonts w:ascii="Times New Roman" w:hAnsi="Times New Roman" w:cs="Times New Roman"/>
          <w:sz w:val="24"/>
          <w:szCs w:val="24"/>
        </w:rPr>
        <w:t xml:space="preserve">Universitas Negeri Jakarta.   Tersedia </w:t>
      </w:r>
      <w:hyperlink r:id="rId8" w:history="1">
        <w:r w:rsidRPr="00F226DF">
          <w:rPr>
            <w:rStyle w:val="Hyperlink"/>
            <w:rFonts w:ascii="Times New Roman" w:hAnsi="Times New Roman" w:cs="Times New Roman"/>
            <w:color w:val="auto"/>
            <w:sz w:val="24"/>
            <w:szCs w:val="24"/>
          </w:rPr>
          <w:t>http://repository</w:t>
        </w:r>
      </w:hyperlink>
      <w:r w:rsidRPr="00F226DF">
        <w:rPr>
          <w:rFonts w:ascii="Times New Roman" w:hAnsi="Times New Roman" w:cs="Times New Roman"/>
          <w:sz w:val="24"/>
          <w:szCs w:val="24"/>
        </w:rPr>
        <w:t>. unj.ac.id/3424/1/Skripsi%20TiaraNabila% 20Alhumaria%20%281335133652%29.pdf.</w:t>
      </w:r>
    </w:p>
    <w:p w14:paraId="77A8AED7" w14:textId="7C0418F4" w:rsidR="00C10D91" w:rsidRPr="00F226DF" w:rsidRDefault="00C10D91" w:rsidP="00F226DF">
      <w:pPr>
        <w:spacing w:after="0" w:line="240" w:lineRule="auto"/>
        <w:ind w:left="567" w:hanging="567"/>
        <w:jc w:val="both"/>
        <w:rPr>
          <w:rFonts w:ascii="Times New Roman" w:hAnsi="Times New Roman" w:cs="Times New Roman"/>
          <w:noProof/>
          <w:sz w:val="24"/>
          <w:szCs w:val="24"/>
        </w:rPr>
      </w:pPr>
      <w:r w:rsidRPr="00F226DF">
        <w:rPr>
          <w:rFonts w:ascii="Times New Roman" w:eastAsia="Times New Roman" w:hAnsi="Times New Roman" w:cs="Times New Roman"/>
          <w:sz w:val="24"/>
          <w:szCs w:val="24"/>
          <w:lang w:val="id-ID"/>
        </w:rPr>
        <w:fldChar w:fldCharType="begin"/>
      </w:r>
      <w:r w:rsidRPr="00F226DF">
        <w:rPr>
          <w:rFonts w:ascii="Times New Roman" w:hAnsi="Times New Roman" w:cs="Times New Roman"/>
          <w:sz w:val="24"/>
          <w:szCs w:val="24"/>
        </w:rPr>
        <w:instrText xml:space="preserve"> BIBLIOGRAPHY </w:instrText>
      </w:r>
      <w:r w:rsidRPr="00F226DF">
        <w:rPr>
          <w:rFonts w:ascii="Times New Roman" w:eastAsia="Times New Roman" w:hAnsi="Times New Roman" w:cs="Times New Roman"/>
          <w:sz w:val="24"/>
          <w:szCs w:val="24"/>
          <w:lang w:val="id-ID"/>
        </w:rPr>
        <w:fldChar w:fldCharType="separate"/>
      </w:r>
    </w:p>
    <w:p w14:paraId="1D485D14" w14:textId="43882551" w:rsidR="00C10D91" w:rsidRPr="00F226DF" w:rsidRDefault="00C10D91" w:rsidP="00C10D91">
      <w:pPr>
        <w:pStyle w:val="Bibliography"/>
        <w:spacing w:line="240" w:lineRule="auto"/>
        <w:ind w:left="567" w:hanging="567"/>
        <w:jc w:val="both"/>
        <w:rPr>
          <w:rFonts w:ascii="Times New Roman" w:hAnsi="Times New Roman" w:cs="Times New Roman"/>
          <w:noProof/>
          <w:sz w:val="24"/>
          <w:szCs w:val="24"/>
        </w:rPr>
      </w:pPr>
      <w:r w:rsidRPr="00F226DF">
        <w:rPr>
          <w:rFonts w:ascii="Times New Roman" w:hAnsi="Times New Roman" w:cs="Times New Roman"/>
          <w:noProof/>
          <w:sz w:val="24"/>
          <w:szCs w:val="24"/>
        </w:rPr>
        <w:t xml:space="preserve">Hallahan, D. P., Kauffman, J. M., &amp; </w:t>
      </w:r>
      <w:r w:rsidR="00D673F0">
        <w:rPr>
          <w:rFonts w:ascii="Times New Roman" w:hAnsi="Times New Roman" w:cs="Times New Roman"/>
          <w:noProof/>
          <w:sz w:val="24"/>
          <w:szCs w:val="24"/>
        </w:rPr>
        <w:t>Pullen (2014</w:t>
      </w:r>
      <w:r w:rsidRPr="00F226DF">
        <w:rPr>
          <w:rFonts w:ascii="Times New Roman" w:hAnsi="Times New Roman" w:cs="Times New Roman"/>
          <w:noProof/>
          <w:sz w:val="24"/>
          <w:szCs w:val="24"/>
        </w:rPr>
        <w:t xml:space="preserve">). </w:t>
      </w:r>
      <w:r w:rsidR="00D673F0">
        <w:rPr>
          <w:rFonts w:ascii="Times New Roman" w:hAnsi="Times New Roman" w:cs="Times New Roman"/>
          <w:i/>
          <w:iCs/>
          <w:noProof/>
          <w:sz w:val="24"/>
          <w:szCs w:val="24"/>
        </w:rPr>
        <w:t>Exceptional learners An In</w:t>
      </w:r>
      <w:r w:rsidR="00D473F6">
        <w:rPr>
          <w:rFonts w:ascii="Times New Roman" w:hAnsi="Times New Roman" w:cs="Times New Roman"/>
          <w:i/>
          <w:iCs/>
          <w:noProof/>
          <w:sz w:val="24"/>
          <w:szCs w:val="24"/>
        </w:rPr>
        <w:t>troduction to Special Education (</w:t>
      </w:r>
      <w:r w:rsidR="00D473F6">
        <w:rPr>
          <w:rFonts w:ascii="Times New Roman" w:hAnsi="Times New Roman" w:cs="Times New Roman"/>
          <w:iCs/>
          <w:noProof/>
          <w:sz w:val="24"/>
          <w:szCs w:val="24"/>
        </w:rPr>
        <w:t>12</w:t>
      </w:r>
      <w:r w:rsidR="00D473F6" w:rsidRPr="00D473F6">
        <w:rPr>
          <w:rFonts w:ascii="Times New Roman" w:hAnsi="Times New Roman" w:cs="Times New Roman"/>
          <w:iCs/>
          <w:noProof/>
          <w:sz w:val="24"/>
          <w:szCs w:val="24"/>
          <w:vertAlign w:val="superscript"/>
        </w:rPr>
        <w:t>th</w:t>
      </w:r>
      <w:r w:rsidR="00D473F6">
        <w:rPr>
          <w:rFonts w:ascii="Times New Roman" w:hAnsi="Times New Roman" w:cs="Times New Roman"/>
          <w:iCs/>
          <w:noProof/>
          <w:sz w:val="24"/>
          <w:szCs w:val="24"/>
        </w:rPr>
        <w:t xml:space="preserve"> </w:t>
      </w:r>
      <w:r w:rsidR="00D473F6" w:rsidRPr="00D473F6">
        <w:rPr>
          <w:rFonts w:ascii="Times New Roman" w:hAnsi="Times New Roman" w:cs="Times New Roman"/>
          <w:iCs/>
          <w:noProof/>
          <w:sz w:val="24"/>
          <w:szCs w:val="24"/>
        </w:rPr>
        <w:t>ed</w:t>
      </w:r>
      <w:r w:rsidR="00D473F6">
        <w:rPr>
          <w:rFonts w:ascii="Times New Roman" w:hAnsi="Times New Roman" w:cs="Times New Roman"/>
          <w:i/>
          <w:iCs/>
          <w:noProof/>
          <w:sz w:val="24"/>
          <w:szCs w:val="24"/>
        </w:rPr>
        <w:t>.).</w:t>
      </w:r>
      <w:r w:rsidR="00D673F0">
        <w:rPr>
          <w:rFonts w:ascii="Times New Roman" w:hAnsi="Times New Roman" w:cs="Times New Roman"/>
          <w:i/>
          <w:iCs/>
          <w:noProof/>
          <w:sz w:val="24"/>
          <w:szCs w:val="24"/>
        </w:rPr>
        <w:t xml:space="preserve"> </w:t>
      </w:r>
      <w:r w:rsidR="00D673F0" w:rsidRPr="00E454E3">
        <w:rPr>
          <w:rFonts w:ascii="Times New Roman" w:hAnsi="Times New Roman" w:cs="Times New Roman"/>
          <w:iCs/>
          <w:noProof/>
          <w:sz w:val="24"/>
          <w:szCs w:val="24"/>
        </w:rPr>
        <w:t>Edinburgh</w:t>
      </w:r>
      <w:r w:rsidR="00D673F0">
        <w:rPr>
          <w:rFonts w:ascii="Times New Roman" w:hAnsi="Times New Roman" w:cs="Times New Roman"/>
          <w:noProof/>
          <w:sz w:val="24"/>
          <w:szCs w:val="24"/>
        </w:rPr>
        <w:t xml:space="preserve"> : Pearson.</w:t>
      </w:r>
      <w:r w:rsidR="00E51F3B">
        <w:rPr>
          <w:rFonts w:ascii="Times New Roman" w:hAnsi="Times New Roman" w:cs="Times New Roman"/>
          <w:noProof/>
          <w:sz w:val="24"/>
          <w:szCs w:val="24"/>
        </w:rPr>
        <w:t xml:space="preserve"> Available from Genesis</w:t>
      </w:r>
      <w:r w:rsidR="00E51F3B" w:rsidRPr="00E51F3B">
        <w:rPr>
          <w:rFonts w:ascii="Times New Roman" w:hAnsi="Times New Roman" w:cs="Times New Roman"/>
          <w:noProof/>
          <w:sz w:val="24"/>
          <w:szCs w:val="24"/>
        </w:rPr>
        <w:t xml:space="preserve"> </w:t>
      </w:r>
      <w:r w:rsidR="00E51F3B">
        <w:rPr>
          <w:rFonts w:ascii="Times New Roman" w:hAnsi="Times New Roman" w:cs="Times New Roman"/>
          <w:noProof/>
          <w:sz w:val="24"/>
          <w:szCs w:val="24"/>
        </w:rPr>
        <w:t>Library database.</w:t>
      </w:r>
      <w:r w:rsidR="00E51F3B" w:rsidRPr="00E51F3B">
        <w:rPr>
          <w:rFonts w:ascii="Times New Roman" w:hAnsi="Times New Roman" w:cs="Times New Roman"/>
          <w:noProof/>
          <w:sz w:val="24"/>
          <w:szCs w:val="24"/>
        </w:rPr>
        <w:t xml:space="preserve">                     </w:t>
      </w:r>
    </w:p>
    <w:p w14:paraId="11D438EC" w14:textId="62434A81" w:rsidR="00C10D91" w:rsidRDefault="00C10D91" w:rsidP="00C10D91">
      <w:pPr>
        <w:spacing w:line="240" w:lineRule="auto"/>
        <w:ind w:left="567" w:hanging="567"/>
        <w:jc w:val="both"/>
        <w:rPr>
          <w:rFonts w:ascii="Times New Roman" w:hAnsi="Times New Roman" w:cs="Times New Roman"/>
          <w:sz w:val="24"/>
          <w:szCs w:val="24"/>
        </w:rPr>
      </w:pPr>
      <w:r w:rsidRPr="00F226DF">
        <w:rPr>
          <w:rFonts w:ascii="Times New Roman" w:hAnsi="Times New Roman" w:cs="Times New Roman"/>
          <w:sz w:val="24"/>
          <w:szCs w:val="24"/>
        </w:rPr>
        <w:lastRenderedPageBreak/>
        <w:t xml:space="preserve">Hernawati, T. &amp; Supriatna A. (2018). </w:t>
      </w:r>
      <w:r w:rsidRPr="00F226DF">
        <w:rPr>
          <w:rFonts w:ascii="Times New Roman" w:hAnsi="Times New Roman" w:cs="Times New Roman"/>
          <w:i/>
          <w:sz w:val="24"/>
          <w:szCs w:val="24"/>
        </w:rPr>
        <w:t>Pengembangan Keprofesian Berkelanjutan,  bidang PLB Tunarungu.</w:t>
      </w:r>
      <w:r w:rsidRPr="00F226DF">
        <w:rPr>
          <w:rFonts w:ascii="Times New Roman" w:hAnsi="Times New Roman" w:cs="Times New Roman"/>
          <w:sz w:val="24"/>
          <w:szCs w:val="24"/>
        </w:rPr>
        <w:t xml:space="preserve"> Jakarta: Kementrian Pendidikan dan Kebudayaan, Direkorat Jendral Guru dan Tenaga Kependidikan Pusat Pengembangan dan Pemberdayaan Pendidik dan Tenaga Kependidikan Taman Kanak-Kanak dan Pendidikan Luar Biasa</w:t>
      </w:r>
      <w:r w:rsidR="00E454E3">
        <w:rPr>
          <w:rFonts w:ascii="Times New Roman" w:hAnsi="Times New Roman" w:cs="Times New Roman"/>
          <w:sz w:val="24"/>
          <w:szCs w:val="24"/>
        </w:rPr>
        <w:t>.</w:t>
      </w:r>
    </w:p>
    <w:p w14:paraId="0139DF8D" w14:textId="34A8F867" w:rsidR="001042CA" w:rsidRPr="00F226DF" w:rsidRDefault="001042CA" w:rsidP="00C10D91">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Heward, W.L.,Morgan,S.R.A. &amp; Konrad,M. (2017, p.292). </w:t>
      </w:r>
      <w:r w:rsidRPr="00E454E3">
        <w:rPr>
          <w:rFonts w:ascii="Times New Roman" w:hAnsi="Times New Roman" w:cs="Times New Roman"/>
          <w:i/>
          <w:sz w:val="24"/>
          <w:szCs w:val="24"/>
        </w:rPr>
        <w:t>Exceptional Children An Introduction</w:t>
      </w:r>
      <w:r>
        <w:rPr>
          <w:rFonts w:ascii="Times New Roman" w:hAnsi="Times New Roman" w:cs="Times New Roman"/>
          <w:sz w:val="24"/>
          <w:szCs w:val="24"/>
        </w:rPr>
        <w:t xml:space="preserve"> t</w:t>
      </w:r>
      <w:r w:rsidRPr="00E454E3">
        <w:rPr>
          <w:rFonts w:ascii="Times New Roman" w:hAnsi="Times New Roman" w:cs="Times New Roman"/>
          <w:i/>
          <w:sz w:val="24"/>
          <w:szCs w:val="24"/>
        </w:rPr>
        <w:t>o Special Education</w:t>
      </w:r>
      <w:r w:rsidR="00D473F6">
        <w:rPr>
          <w:rFonts w:ascii="Times New Roman" w:hAnsi="Times New Roman" w:cs="Times New Roman"/>
          <w:sz w:val="24"/>
          <w:szCs w:val="24"/>
        </w:rPr>
        <w:t xml:space="preserve"> (11</w:t>
      </w:r>
      <w:r w:rsidR="00D473F6" w:rsidRPr="00D473F6">
        <w:rPr>
          <w:rFonts w:ascii="Times New Roman" w:hAnsi="Times New Roman" w:cs="Times New Roman"/>
          <w:sz w:val="24"/>
          <w:szCs w:val="24"/>
          <w:vertAlign w:val="superscript"/>
        </w:rPr>
        <w:t>th</w:t>
      </w:r>
      <w:r w:rsidR="00D473F6">
        <w:rPr>
          <w:rFonts w:ascii="Times New Roman" w:hAnsi="Times New Roman" w:cs="Times New Roman"/>
          <w:sz w:val="24"/>
          <w:szCs w:val="24"/>
        </w:rPr>
        <w:t xml:space="preserve"> ed.). </w:t>
      </w:r>
      <w:r w:rsidRPr="003F40E7">
        <w:rPr>
          <w:rFonts w:ascii="Times New Roman" w:hAnsi="Times New Roman" w:cs="Times New Roman"/>
          <w:sz w:val="24"/>
          <w:szCs w:val="24"/>
        </w:rPr>
        <w:t xml:space="preserve">The Ohio State University: </w:t>
      </w:r>
      <w:r>
        <w:rPr>
          <w:rFonts w:ascii="Times New Roman" w:hAnsi="Times New Roman" w:cs="Times New Roman"/>
          <w:sz w:val="24"/>
          <w:szCs w:val="24"/>
        </w:rPr>
        <w:t>Pearson.</w:t>
      </w:r>
      <w:r w:rsidR="00E51F3B">
        <w:rPr>
          <w:rFonts w:ascii="Times New Roman" w:hAnsi="Times New Roman" w:cs="Times New Roman"/>
          <w:sz w:val="24"/>
          <w:szCs w:val="24"/>
        </w:rPr>
        <w:t xml:space="preserve"> </w:t>
      </w:r>
      <w:r w:rsidR="00E51F3B">
        <w:rPr>
          <w:rFonts w:ascii="Times New Roman" w:hAnsi="Times New Roman" w:cs="Times New Roman"/>
          <w:noProof/>
          <w:sz w:val="24"/>
          <w:szCs w:val="24"/>
        </w:rPr>
        <w:t>Available from Genesis</w:t>
      </w:r>
      <w:r w:rsidR="00E51F3B" w:rsidRPr="00E51F3B">
        <w:rPr>
          <w:rFonts w:ascii="Times New Roman" w:hAnsi="Times New Roman" w:cs="Times New Roman"/>
          <w:noProof/>
          <w:sz w:val="24"/>
          <w:szCs w:val="24"/>
        </w:rPr>
        <w:t xml:space="preserve"> </w:t>
      </w:r>
      <w:r w:rsidR="00E51F3B">
        <w:rPr>
          <w:rFonts w:ascii="Times New Roman" w:hAnsi="Times New Roman" w:cs="Times New Roman"/>
          <w:noProof/>
          <w:sz w:val="24"/>
          <w:szCs w:val="24"/>
        </w:rPr>
        <w:t>Library database.</w:t>
      </w:r>
    </w:p>
    <w:p w14:paraId="15987667" w14:textId="547ABDA7" w:rsidR="00C10D91" w:rsidRPr="00F226DF" w:rsidRDefault="00C10D91" w:rsidP="00C10D91">
      <w:pPr>
        <w:tabs>
          <w:tab w:val="left" w:pos="6425"/>
        </w:tabs>
        <w:spacing w:after="0" w:line="240" w:lineRule="auto"/>
        <w:ind w:left="567" w:hanging="567"/>
        <w:jc w:val="both"/>
        <w:rPr>
          <w:rStyle w:val="Hyperlink"/>
          <w:rFonts w:ascii="Times New Roman" w:hAnsi="Times New Roman" w:cs="Times New Roman"/>
          <w:color w:val="auto"/>
          <w:sz w:val="24"/>
          <w:szCs w:val="24"/>
        </w:rPr>
      </w:pPr>
      <w:r w:rsidRPr="00F226DF">
        <w:rPr>
          <w:rFonts w:ascii="Times New Roman" w:hAnsi="Times New Roman" w:cs="Times New Roman"/>
          <w:sz w:val="24"/>
          <w:szCs w:val="24"/>
        </w:rPr>
        <w:t xml:space="preserve">Khalilurrahman &amp; Afdhal,M. (2011). </w:t>
      </w:r>
      <w:r w:rsidRPr="00E51F3B">
        <w:rPr>
          <w:rFonts w:ascii="Times New Roman" w:hAnsi="Times New Roman" w:cs="Times New Roman"/>
          <w:sz w:val="24"/>
          <w:szCs w:val="24"/>
        </w:rPr>
        <w:t>Penerapan Metode Pembelajaran BKPBI ( Bina Komunikasi  Persepsi Bunyi dan Irama) untuk anak yang Berkebutuhan Khusus (Tunarungu) di SLB Bina Siwi Bantul Jogjakarta</w:t>
      </w:r>
      <w:r w:rsidRPr="00F226DF">
        <w:rPr>
          <w:rFonts w:ascii="Times New Roman" w:hAnsi="Times New Roman" w:cs="Times New Roman"/>
          <w:sz w:val="24"/>
          <w:szCs w:val="24"/>
        </w:rPr>
        <w:t xml:space="preserve">. </w:t>
      </w:r>
      <w:r w:rsidRPr="00E51F3B">
        <w:rPr>
          <w:rFonts w:ascii="Times New Roman" w:hAnsi="Times New Roman" w:cs="Times New Roman"/>
          <w:i/>
          <w:sz w:val="24"/>
          <w:szCs w:val="24"/>
        </w:rPr>
        <w:t>Jurnal KHAZANAH</w:t>
      </w:r>
      <w:r w:rsidRPr="00F226DF">
        <w:rPr>
          <w:rFonts w:ascii="Times New Roman" w:hAnsi="Times New Roman" w:cs="Times New Roman"/>
          <w:sz w:val="24"/>
          <w:szCs w:val="24"/>
        </w:rPr>
        <w:t xml:space="preserve">, </w:t>
      </w:r>
      <w:r w:rsidRPr="00E51F3B">
        <w:rPr>
          <w:rFonts w:ascii="Times New Roman" w:hAnsi="Times New Roman" w:cs="Times New Roman"/>
          <w:i/>
          <w:sz w:val="24"/>
          <w:szCs w:val="24"/>
        </w:rPr>
        <w:t xml:space="preserve"> IV</w:t>
      </w:r>
      <w:r w:rsidR="00E51F3B">
        <w:rPr>
          <w:rFonts w:ascii="Times New Roman" w:hAnsi="Times New Roman" w:cs="Times New Roman"/>
          <w:sz w:val="24"/>
          <w:szCs w:val="24"/>
        </w:rPr>
        <w:t xml:space="preserve">, 1 </w:t>
      </w:r>
      <w:r w:rsidRPr="00F226DF">
        <w:rPr>
          <w:rFonts w:ascii="Times New Roman" w:hAnsi="Times New Roman" w:cs="Times New Roman"/>
          <w:sz w:val="24"/>
          <w:szCs w:val="24"/>
        </w:rPr>
        <w:t xml:space="preserve">Tersedia: </w:t>
      </w:r>
      <w:hyperlink r:id="rId9" w:history="1">
        <w:r w:rsidRPr="00F226DF">
          <w:rPr>
            <w:rStyle w:val="Hyperlink"/>
            <w:rFonts w:ascii="Times New Roman" w:hAnsi="Times New Roman" w:cs="Times New Roman"/>
            <w:color w:val="auto"/>
            <w:sz w:val="24"/>
            <w:szCs w:val="24"/>
          </w:rPr>
          <w:t>6531-11368-2-PB.pdf</w:t>
        </w:r>
      </w:hyperlink>
    </w:p>
    <w:p w14:paraId="1502F788" w14:textId="77777777" w:rsidR="00C10D91" w:rsidRPr="00F226DF" w:rsidRDefault="00C10D91" w:rsidP="00C10D91">
      <w:pPr>
        <w:tabs>
          <w:tab w:val="left" w:pos="6425"/>
        </w:tabs>
        <w:spacing w:after="0" w:line="240" w:lineRule="auto"/>
        <w:ind w:left="567" w:hanging="567"/>
        <w:jc w:val="both"/>
        <w:rPr>
          <w:rFonts w:ascii="Times New Roman" w:hAnsi="Times New Roman" w:cs="Times New Roman"/>
          <w:b/>
          <w:sz w:val="24"/>
          <w:szCs w:val="24"/>
        </w:rPr>
      </w:pPr>
    </w:p>
    <w:p w14:paraId="746AFEB9" w14:textId="1EF9D2F6" w:rsidR="00C10D91" w:rsidRPr="00F226DF" w:rsidRDefault="00C10D91" w:rsidP="00C10D91">
      <w:pPr>
        <w:spacing w:line="240" w:lineRule="auto"/>
        <w:ind w:left="567" w:hanging="567"/>
        <w:jc w:val="both"/>
        <w:rPr>
          <w:rFonts w:ascii="Times New Roman" w:hAnsi="Times New Roman" w:cs="Times New Roman"/>
          <w:sz w:val="24"/>
          <w:szCs w:val="24"/>
        </w:rPr>
      </w:pPr>
      <w:r w:rsidRPr="0020369A">
        <w:rPr>
          <w:rStyle w:val="Emphasis"/>
          <w:rFonts w:ascii="Times New Roman" w:hAnsi="Times New Roman" w:cs="Times New Roman"/>
          <w:i w:val="0"/>
          <w:sz w:val="24"/>
          <w:szCs w:val="24"/>
        </w:rPr>
        <w:t>Maulana,M.J., Suntoda, A.</w:t>
      </w:r>
      <w:r w:rsidR="0020369A" w:rsidRPr="0020369A">
        <w:rPr>
          <w:rStyle w:val="Emphasis"/>
          <w:rFonts w:ascii="Times New Roman" w:hAnsi="Times New Roman" w:cs="Times New Roman"/>
          <w:i w:val="0"/>
          <w:sz w:val="24"/>
          <w:szCs w:val="24"/>
        </w:rPr>
        <w:t>,</w:t>
      </w:r>
      <w:r w:rsidRPr="0020369A">
        <w:rPr>
          <w:rStyle w:val="Emphasis"/>
          <w:rFonts w:ascii="Times New Roman" w:hAnsi="Times New Roman" w:cs="Times New Roman"/>
          <w:i w:val="0"/>
          <w:sz w:val="24"/>
          <w:szCs w:val="24"/>
        </w:rPr>
        <w:t xml:space="preserve">&amp; Slamet, S. (2019). Upaya  Meningkatkan Gerak Irama Siswa Tunarungu Mlalui Pembelajaran Bina Komunikasi Persepsi Bunyi dan Irama. </w:t>
      </w:r>
      <w:r w:rsidRPr="00F226DF">
        <w:rPr>
          <w:rStyle w:val="Emphasis"/>
          <w:rFonts w:ascii="Times New Roman" w:hAnsi="Times New Roman" w:cs="Times New Roman"/>
          <w:sz w:val="24"/>
          <w:szCs w:val="24"/>
        </w:rPr>
        <w:t xml:space="preserve">Jurnal </w:t>
      </w:r>
      <w:r w:rsidRPr="0020369A">
        <w:rPr>
          <w:rStyle w:val="Emphasis"/>
          <w:rFonts w:ascii="Times New Roman" w:hAnsi="Times New Roman" w:cs="Times New Roman"/>
          <w:sz w:val="24"/>
          <w:szCs w:val="24"/>
        </w:rPr>
        <w:t>TEGAR</w:t>
      </w:r>
      <w:r w:rsidRPr="0020369A">
        <w:rPr>
          <w:rStyle w:val="Emphasis"/>
          <w:rFonts w:ascii="Times New Roman" w:hAnsi="Times New Roman" w:cs="Times New Roman"/>
          <w:i w:val="0"/>
          <w:sz w:val="24"/>
          <w:szCs w:val="24"/>
        </w:rPr>
        <w:t xml:space="preserve">  </w:t>
      </w:r>
      <w:r w:rsidRPr="00F226DF">
        <w:rPr>
          <w:rStyle w:val="Emphasis"/>
          <w:rFonts w:ascii="Times New Roman" w:hAnsi="Times New Roman" w:cs="Times New Roman"/>
          <w:sz w:val="24"/>
          <w:szCs w:val="24"/>
        </w:rPr>
        <w:t>Journal of Teaching Physical Educat</w:t>
      </w:r>
      <w:r w:rsidR="0020369A">
        <w:rPr>
          <w:rStyle w:val="Emphasis"/>
          <w:rFonts w:ascii="Times New Roman" w:hAnsi="Times New Roman" w:cs="Times New Roman"/>
          <w:sz w:val="24"/>
          <w:szCs w:val="24"/>
        </w:rPr>
        <w:t xml:space="preserve">ion in Elementary  School, 2, </w:t>
      </w:r>
      <w:r w:rsidRPr="00F226DF">
        <w:rPr>
          <w:rStyle w:val="Emphasis"/>
          <w:rFonts w:ascii="Times New Roman" w:hAnsi="Times New Roman" w:cs="Times New Roman"/>
          <w:sz w:val="24"/>
          <w:szCs w:val="24"/>
        </w:rPr>
        <w:t xml:space="preserve"> </w:t>
      </w:r>
      <w:r w:rsidRPr="0020369A">
        <w:rPr>
          <w:rStyle w:val="Emphasis"/>
          <w:rFonts w:ascii="Times New Roman" w:hAnsi="Times New Roman" w:cs="Times New Roman"/>
          <w:i w:val="0"/>
          <w:sz w:val="24"/>
          <w:szCs w:val="24"/>
        </w:rPr>
        <w:t>2</w:t>
      </w:r>
      <w:r w:rsidRPr="00F226DF">
        <w:rPr>
          <w:rStyle w:val="Emphasis"/>
          <w:rFonts w:ascii="Times New Roman" w:hAnsi="Times New Roman" w:cs="Times New Roman"/>
          <w:sz w:val="24"/>
          <w:szCs w:val="24"/>
        </w:rPr>
        <w:t>.</w:t>
      </w:r>
    </w:p>
    <w:p w14:paraId="47BB0388" w14:textId="07237111" w:rsidR="00C10D91" w:rsidRPr="00F226DF" w:rsidRDefault="00D473F6" w:rsidP="00C10D91">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McLoughlin, J. A &amp; </w:t>
      </w:r>
      <w:r w:rsidR="00C10D91" w:rsidRPr="00F226DF">
        <w:rPr>
          <w:rFonts w:ascii="Times New Roman" w:hAnsi="Times New Roman" w:cs="Times New Roman"/>
          <w:sz w:val="24"/>
          <w:szCs w:val="24"/>
        </w:rPr>
        <w:t>Lewis, R. B. (1986).</w:t>
      </w:r>
      <w:r>
        <w:rPr>
          <w:rFonts w:ascii="Times New Roman" w:hAnsi="Times New Roman" w:cs="Times New Roman"/>
          <w:sz w:val="24"/>
          <w:szCs w:val="24"/>
        </w:rPr>
        <w:t xml:space="preserve"> </w:t>
      </w:r>
      <w:r w:rsidR="00C10D91" w:rsidRPr="00F226DF">
        <w:rPr>
          <w:rFonts w:ascii="Times New Roman" w:hAnsi="Times New Roman" w:cs="Times New Roman"/>
          <w:i/>
          <w:sz w:val="24"/>
          <w:szCs w:val="24"/>
        </w:rPr>
        <w:t>Assessing Special Students</w:t>
      </w:r>
      <w:r>
        <w:rPr>
          <w:rFonts w:ascii="Times New Roman" w:hAnsi="Times New Roman" w:cs="Times New Roman"/>
          <w:i/>
          <w:sz w:val="24"/>
          <w:szCs w:val="24"/>
        </w:rPr>
        <w:t xml:space="preserve"> </w:t>
      </w:r>
      <w:r>
        <w:rPr>
          <w:rFonts w:ascii="Times New Roman" w:hAnsi="Times New Roman" w:cs="Times New Roman"/>
          <w:sz w:val="24"/>
          <w:szCs w:val="24"/>
        </w:rPr>
        <w:t>(</w:t>
      </w:r>
      <w:r w:rsidR="0020369A" w:rsidRPr="003F40E7">
        <w:rPr>
          <w:rFonts w:ascii="Times New Roman" w:hAnsi="Times New Roman" w:cs="Times New Roman"/>
          <w:sz w:val="24"/>
          <w:szCs w:val="24"/>
        </w:rPr>
        <w:t>2</w:t>
      </w:r>
      <w:r w:rsidR="0020369A" w:rsidRPr="003F40E7">
        <w:rPr>
          <w:rFonts w:ascii="Times New Roman" w:hAnsi="Times New Roman" w:cs="Times New Roman"/>
          <w:sz w:val="24"/>
          <w:szCs w:val="24"/>
          <w:vertAlign w:val="superscript"/>
        </w:rPr>
        <w:t>th</w:t>
      </w:r>
      <w:r w:rsidR="0020369A" w:rsidRPr="003F40E7">
        <w:rPr>
          <w:rFonts w:ascii="Times New Roman" w:hAnsi="Times New Roman" w:cs="Times New Roman"/>
          <w:sz w:val="24"/>
          <w:szCs w:val="24"/>
        </w:rPr>
        <w:t xml:space="preserve"> </w:t>
      </w:r>
      <w:r w:rsidRPr="003F40E7">
        <w:rPr>
          <w:rFonts w:ascii="Times New Roman" w:hAnsi="Times New Roman" w:cs="Times New Roman"/>
          <w:sz w:val="24"/>
          <w:szCs w:val="24"/>
        </w:rPr>
        <w:t>ed)</w:t>
      </w:r>
      <w:r w:rsidR="00C10D91" w:rsidRPr="00F226DF">
        <w:rPr>
          <w:rFonts w:ascii="Times New Roman" w:hAnsi="Times New Roman" w:cs="Times New Roman"/>
          <w:sz w:val="24"/>
          <w:szCs w:val="24"/>
        </w:rPr>
        <w:t>.</w:t>
      </w:r>
      <w:r>
        <w:rPr>
          <w:rFonts w:ascii="Times New Roman" w:hAnsi="Times New Roman" w:cs="Times New Roman"/>
          <w:sz w:val="24"/>
          <w:szCs w:val="24"/>
        </w:rPr>
        <w:t xml:space="preserve"> London:</w:t>
      </w:r>
      <w:r w:rsidR="00C10D91" w:rsidRPr="00F226DF">
        <w:rPr>
          <w:rFonts w:ascii="Times New Roman" w:hAnsi="Times New Roman" w:cs="Times New Roman"/>
          <w:sz w:val="24"/>
          <w:szCs w:val="24"/>
        </w:rPr>
        <w:t xml:space="preserve"> Merrill Publishing Company.</w:t>
      </w:r>
    </w:p>
    <w:p w14:paraId="1605F0E0" w14:textId="77777777" w:rsidR="000652E5" w:rsidRDefault="00C10D91" w:rsidP="00F226DF">
      <w:pPr>
        <w:spacing w:after="0" w:line="240" w:lineRule="auto"/>
        <w:ind w:left="426" w:hanging="426"/>
        <w:jc w:val="both"/>
        <w:rPr>
          <w:rFonts w:ascii="Times New Roman" w:hAnsi="Times New Roman" w:cs="Times New Roman"/>
          <w:sz w:val="24"/>
          <w:szCs w:val="24"/>
        </w:rPr>
      </w:pPr>
      <w:r w:rsidRPr="00F226DF">
        <w:rPr>
          <w:rFonts w:ascii="Times New Roman" w:hAnsi="Times New Roman" w:cs="Times New Roman"/>
          <w:sz w:val="24"/>
          <w:szCs w:val="24"/>
        </w:rPr>
        <w:t xml:space="preserve">Sadjaan, E. &amp; Sukardja, D. (1995). </w:t>
      </w:r>
      <w:r w:rsidRPr="00F226DF">
        <w:rPr>
          <w:rFonts w:ascii="Times New Roman" w:hAnsi="Times New Roman" w:cs="Times New Roman"/>
          <w:i/>
          <w:sz w:val="24"/>
          <w:szCs w:val="24"/>
        </w:rPr>
        <w:t>Bina Bicara, Persepsi Bunyi dan Irama</w:t>
      </w:r>
      <w:r w:rsidRPr="00F226DF">
        <w:rPr>
          <w:rFonts w:ascii="Times New Roman" w:hAnsi="Times New Roman" w:cs="Times New Roman"/>
          <w:sz w:val="24"/>
          <w:szCs w:val="24"/>
        </w:rPr>
        <w:t>. Jalarta: Diektorat  Jenderal Pendidikan Tinggi Departemen  Pendidikan dan Kebudayaan</w:t>
      </w:r>
      <w:r w:rsidR="00F226DF" w:rsidRPr="00F226DF">
        <w:rPr>
          <w:rFonts w:ascii="Times New Roman" w:hAnsi="Times New Roman" w:cs="Times New Roman"/>
          <w:sz w:val="24"/>
          <w:szCs w:val="24"/>
        </w:rPr>
        <w:t>.</w:t>
      </w:r>
      <w:r w:rsidRPr="00F226DF">
        <w:rPr>
          <w:rFonts w:ascii="Times New Roman" w:hAnsi="Times New Roman" w:cs="Times New Roman"/>
          <w:sz w:val="24"/>
          <w:szCs w:val="24"/>
        </w:rPr>
        <w:t xml:space="preserve"> </w:t>
      </w:r>
    </w:p>
    <w:p w14:paraId="65917AA2" w14:textId="77777777" w:rsidR="000652E5" w:rsidRDefault="000652E5" w:rsidP="00F226DF">
      <w:pPr>
        <w:spacing w:after="0" w:line="240" w:lineRule="auto"/>
        <w:ind w:left="426" w:hanging="426"/>
        <w:jc w:val="both"/>
        <w:rPr>
          <w:rFonts w:ascii="Times New Roman" w:hAnsi="Times New Roman" w:cs="Times New Roman"/>
          <w:sz w:val="24"/>
          <w:szCs w:val="24"/>
        </w:rPr>
      </w:pPr>
    </w:p>
    <w:p w14:paraId="598EB7DC" w14:textId="191A86B3" w:rsidR="00C10D91" w:rsidRPr="00F226DF" w:rsidRDefault="000652E5" w:rsidP="00F226DF">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ID"/>
        </w:rPr>
        <w:t xml:space="preserve">Soendari,S., Abdurahman,M.,&amp; Mahmud,M.(2008). </w:t>
      </w:r>
      <w:r w:rsidRPr="006654B8">
        <w:rPr>
          <w:rFonts w:ascii="Times New Roman" w:hAnsi="Times New Roman" w:cs="Times New Roman"/>
          <w:i/>
          <w:sz w:val="24"/>
          <w:szCs w:val="24"/>
          <w:lang w:val="en-ID"/>
        </w:rPr>
        <w:t>Pengajaran Asesmen Anak Berkebutuhan Khusus.</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Bandung: Jurusan Pendidikan Luar Biasa, Fakultas Ilmu Pendidikan, Universitas Pendidikan Indonesia.</w:t>
      </w:r>
      <w:r w:rsidR="00C10D91" w:rsidRPr="00F226DF">
        <w:rPr>
          <w:rFonts w:ascii="Times New Roman" w:hAnsi="Times New Roman" w:cs="Times New Roman"/>
          <w:sz w:val="24"/>
          <w:szCs w:val="24"/>
        </w:rPr>
        <w:t xml:space="preserve"> </w:t>
      </w:r>
    </w:p>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4741"/>
        <w:gridCol w:w="4726"/>
        <w:gridCol w:w="30"/>
        <w:gridCol w:w="141"/>
      </w:tblGrid>
      <w:tr w:rsidR="00C10D91" w:rsidRPr="00F226DF" w14:paraId="4B704256" w14:textId="77777777" w:rsidTr="00C10D91">
        <w:trPr>
          <w:tblCellSpacing w:w="15" w:type="dxa"/>
        </w:trPr>
        <w:tc>
          <w:tcPr>
            <w:tcW w:w="0" w:type="auto"/>
            <w:gridSpan w:val="3"/>
            <w:vAlign w:val="center"/>
          </w:tcPr>
          <w:p w14:paraId="53306796" w14:textId="7E1663C5" w:rsidR="00C10D91" w:rsidRPr="00F226DF" w:rsidRDefault="00C10D91" w:rsidP="00C10D91">
            <w:pPr>
              <w:spacing w:before="240" w:after="240" w:line="240" w:lineRule="auto"/>
              <w:ind w:left="426" w:hanging="426"/>
              <w:jc w:val="both"/>
              <w:rPr>
                <w:rFonts w:ascii="Times New Roman" w:hAnsi="Times New Roman" w:cs="Times New Roman"/>
                <w:sz w:val="24"/>
                <w:szCs w:val="24"/>
              </w:rPr>
            </w:pPr>
            <w:r w:rsidRPr="00F226DF">
              <w:rPr>
                <w:rStyle w:val="personname"/>
                <w:rFonts w:ascii="Times New Roman" w:hAnsi="Times New Roman" w:cs="Times New Roman"/>
                <w:b/>
                <w:sz w:val="24"/>
                <w:szCs w:val="24"/>
              </w:rPr>
              <w:t>S</w:t>
            </w:r>
            <w:r w:rsidRPr="00F226DF">
              <w:rPr>
                <w:rStyle w:val="personname"/>
                <w:rFonts w:ascii="Times New Roman" w:hAnsi="Times New Roman" w:cs="Times New Roman"/>
                <w:sz w:val="24"/>
                <w:szCs w:val="24"/>
              </w:rPr>
              <w:t xml:space="preserve">usilowati, E. </w:t>
            </w:r>
            <w:r w:rsidRPr="00F226DF">
              <w:rPr>
                <w:rFonts w:ascii="Times New Roman" w:hAnsi="Times New Roman" w:cs="Times New Roman"/>
                <w:sz w:val="24"/>
                <w:szCs w:val="24"/>
              </w:rPr>
              <w:t xml:space="preserve">(2013). </w:t>
            </w:r>
            <w:r w:rsidRPr="008E3570">
              <w:rPr>
                <w:rFonts w:ascii="Times New Roman" w:hAnsi="Times New Roman" w:cs="Times New Roman"/>
                <w:i/>
                <w:sz w:val="24"/>
                <w:szCs w:val="24"/>
              </w:rPr>
              <w:t>Pengaruh pembelajaran Bina Persepsi Bunyi dan Irama terhadap perkembangan kemandirian komunikasi anak tuna rungu di SDLB B YPPLB Ngawi.</w:t>
            </w:r>
            <w:r w:rsidRPr="00F226DF">
              <w:rPr>
                <w:rFonts w:ascii="Times New Roman" w:hAnsi="Times New Roman" w:cs="Times New Roman"/>
                <w:sz w:val="24"/>
                <w:szCs w:val="24"/>
              </w:rPr>
              <w:t xml:space="preserve"> </w:t>
            </w:r>
            <w:r w:rsidR="008E3570">
              <w:rPr>
                <w:rFonts w:ascii="Times New Roman" w:hAnsi="Times New Roman" w:cs="Times New Roman"/>
                <w:sz w:val="24"/>
                <w:szCs w:val="24"/>
              </w:rPr>
              <w:t>(</w:t>
            </w:r>
            <w:r w:rsidRPr="008E3570">
              <w:rPr>
                <w:rFonts w:ascii="Times New Roman" w:hAnsi="Times New Roman" w:cs="Times New Roman"/>
                <w:sz w:val="24"/>
                <w:szCs w:val="24"/>
              </w:rPr>
              <w:t>Skripsi</w:t>
            </w:r>
            <w:r w:rsidR="008E3570">
              <w:rPr>
                <w:rFonts w:ascii="Times New Roman" w:hAnsi="Times New Roman" w:cs="Times New Roman"/>
                <w:sz w:val="24"/>
                <w:szCs w:val="24"/>
              </w:rPr>
              <w:t xml:space="preserve">). </w:t>
            </w:r>
            <w:r w:rsidRPr="00F226DF">
              <w:rPr>
                <w:rFonts w:ascii="Times New Roman" w:hAnsi="Times New Roman" w:cs="Times New Roman"/>
                <w:sz w:val="24"/>
                <w:szCs w:val="24"/>
              </w:rPr>
              <w:t>Universitas Muhammadiyah Surakarta. tersedia : http://eprints.ums.ac.id/23957/</w:t>
            </w:r>
          </w:p>
          <w:p w14:paraId="1A61DDD7" w14:textId="77777777" w:rsidR="00C10D91" w:rsidRPr="00F226DF" w:rsidRDefault="00C10D91" w:rsidP="00C10D91">
            <w:pPr>
              <w:spacing w:before="240" w:after="240" w:line="240" w:lineRule="auto"/>
              <w:ind w:left="426" w:hanging="426"/>
              <w:jc w:val="both"/>
              <w:rPr>
                <w:rFonts w:ascii="Times New Roman" w:hAnsi="Times New Roman" w:cs="Times New Roman"/>
                <w:b/>
                <w:bCs/>
                <w:sz w:val="24"/>
                <w:szCs w:val="24"/>
              </w:rPr>
            </w:pPr>
          </w:p>
          <w:p w14:paraId="37883C01" w14:textId="77777777" w:rsidR="00C10D91" w:rsidRPr="00F226DF" w:rsidRDefault="00C10D91" w:rsidP="00C10D91">
            <w:pPr>
              <w:spacing w:before="240" w:after="240" w:line="240" w:lineRule="auto"/>
              <w:ind w:left="426" w:hanging="426"/>
              <w:jc w:val="center"/>
              <w:rPr>
                <w:rFonts w:ascii="Times New Roman" w:hAnsi="Times New Roman" w:cs="Times New Roman"/>
                <w:b/>
                <w:bCs/>
                <w:sz w:val="24"/>
                <w:szCs w:val="24"/>
              </w:rPr>
            </w:pPr>
            <w:r w:rsidRPr="00F226DF">
              <w:rPr>
                <w:rFonts w:ascii="Times New Roman" w:hAnsi="Times New Roman" w:cs="Times New Roman"/>
                <w:b/>
                <w:bCs/>
                <w:sz w:val="24"/>
                <w:szCs w:val="24"/>
              </w:rPr>
              <w:t>-------------------</w:t>
            </w:r>
          </w:p>
        </w:tc>
        <w:tc>
          <w:tcPr>
            <w:tcW w:w="0" w:type="auto"/>
          </w:tcPr>
          <w:p w14:paraId="0072B401" w14:textId="77777777" w:rsidR="00C10D91" w:rsidRPr="00F226DF" w:rsidRDefault="00C10D91" w:rsidP="00C10D91">
            <w:pPr>
              <w:spacing w:before="240" w:after="240"/>
              <w:jc w:val="both"/>
              <w:rPr>
                <w:rFonts w:ascii="Times New Roman" w:hAnsi="Times New Roman" w:cs="Times New Roman"/>
                <w:sz w:val="24"/>
                <w:szCs w:val="24"/>
              </w:rPr>
            </w:pPr>
          </w:p>
        </w:tc>
      </w:tr>
      <w:tr w:rsidR="00C10D91" w:rsidRPr="00F226DF" w14:paraId="537E012D" w14:textId="77777777" w:rsidTr="00C10D91">
        <w:trPr>
          <w:gridAfter w:val="2"/>
          <w:tblCellSpacing w:w="15" w:type="dxa"/>
        </w:trPr>
        <w:tc>
          <w:tcPr>
            <w:tcW w:w="0" w:type="auto"/>
            <w:vAlign w:val="center"/>
          </w:tcPr>
          <w:p w14:paraId="2CADAB05" w14:textId="77777777" w:rsidR="00C10D91" w:rsidRPr="00F226DF" w:rsidRDefault="00C10D91" w:rsidP="00C10D91">
            <w:pPr>
              <w:spacing w:before="240" w:after="240"/>
              <w:jc w:val="both"/>
              <w:rPr>
                <w:rFonts w:ascii="Times New Roman" w:hAnsi="Times New Roman" w:cs="Times New Roman"/>
                <w:b/>
                <w:bCs/>
                <w:sz w:val="24"/>
                <w:szCs w:val="24"/>
              </w:rPr>
            </w:pPr>
          </w:p>
        </w:tc>
        <w:tc>
          <w:tcPr>
            <w:tcW w:w="0" w:type="auto"/>
          </w:tcPr>
          <w:p w14:paraId="1D86B297" w14:textId="77777777" w:rsidR="00C10D91" w:rsidRPr="00F226DF" w:rsidRDefault="00C10D91" w:rsidP="00C10D91">
            <w:pPr>
              <w:spacing w:before="240" w:after="240"/>
              <w:jc w:val="both"/>
              <w:rPr>
                <w:rFonts w:ascii="Times New Roman" w:hAnsi="Times New Roman" w:cs="Times New Roman"/>
                <w:sz w:val="24"/>
                <w:szCs w:val="24"/>
              </w:rPr>
            </w:pPr>
          </w:p>
        </w:tc>
      </w:tr>
    </w:tbl>
    <w:p w14:paraId="7C1F5742" w14:textId="61BAC437" w:rsidR="00C54AE3" w:rsidRPr="005275A1" w:rsidRDefault="00C10D91" w:rsidP="00C54AE3">
      <w:pPr>
        <w:spacing w:line="360" w:lineRule="auto"/>
        <w:rPr>
          <w:rFonts w:ascii="Times New Roman" w:hAnsi="Times New Roman" w:cs="Times New Roman"/>
          <w:sz w:val="24"/>
          <w:szCs w:val="24"/>
        </w:rPr>
      </w:pPr>
      <w:r w:rsidRPr="00F226DF">
        <w:rPr>
          <w:rFonts w:ascii="Times New Roman" w:hAnsi="Times New Roman" w:cs="Times New Roman"/>
          <w:b/>
          <w:bCs/>
          <w:noProof/>
          <w:sz w:val="24"/>
          <w:szCs w:val="24"/>
        </w:rPr>
        <w:fldChar w:fldCharType="end"/>
      </w:r>
      <w:r w:rsidR="00B76484">
        <w:rPr>
          <w:rFonts w:ascii="Times New Roman" w:hAnsi="Times New Roman" w:cs="Times New Roman"/>
          <w:b/>
          <w:bCs/>
          <w:noProof/>
          <w:sz w:val="24"/>
          <w:szCs w:val="24"/>
        </w:rPr>
        <w:t xml:space="preserve">  </w:t>
      </w:r>
    </w:p>
    <w:sectPr w:rsidR="00C54AE3" w:rsidRPr="005275A1" w:rsidSect="006C5FAC">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4CEA8" w14:textId="77777777" w:rsidR="00F67478" w:rsidRDefault="00F67478" w:rsidP="003F43D9">
      <w:pPr>
        <w:spacing w:after="0" w:line="240" w:lineRule="auto"/>
      </w:pPr>
      <w:r>
        <w:separator/>
      </w:r>
    </w:p>
  </w:endnote>
  <w:endnote w:type="continuationSeparator" w:id="0">
    <w:p w14:paraId="608EAF77" w14:textId="77777777" w:rsidR="00F67478" w:rsidRDefault="00F67478" w:rsidP="003F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5AB4B" w14:textId="77777777" w:rsidR="00F67478" w:rsidRDefault="00F67478" w:rsidP="003F43D9">
      <w:pPr>
        <w:spacing w:after="0" w:line="240" w:lineRule="auto"/>
      </w:pPr>
      <w:r>
        <w:separator/>
      </w:r>
    </w:p>
  </w:footnote>
  <w:footnote w:type="continuationSeparator" w:id="0">
    <w:p w14:paraId="744B994B" w14:textId="77777777" w:rsidR="00F67478" w:rsidRDefault="00F67478" w:rsidP="003F4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E7D72"/>
    <w:multiLevelType w:val="hybridMultilevel"/>
    <w:tmpl w:val="063A30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E09F0"/>
    <w:multiLevelType w:val="hybridMultilevel"/>
    <w:tmpl w:val="708E6E3C"/>
    <w:lvl w:ilvl="0" w:tplc="04090015">
      <w:start w:val="1"/>
      <w:numFmt w:val="upperLetter"/>
      <w:lvlText w:val="%1."/>
      <w:lvlJc w:val="lef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nsid w:val="44F06A3F"/>
    <w:multiLevelType w:val="hybridMultilevel"/>
    <w:tmpl w:val="6922C82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AC603E"/>
    <w:multiLevelType w:val="hybridMultilevel"/>
    <w:tmpl w:val="7166E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6D242D"/>
    <w:multiLevelType w:val="hybridMultilevel"/>
    <w:tmpl w:val="77CC2AA4"/>
    <w:lvl w:ilvl="0" w:tplc="E146C462">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7D37F3"/>
    <w:multiLevelType w:val="hybridMultilevel"/>
    <w:tmpl w:val="75049D6C"/>
    <w:lvl w:ilvl="0" w:tplc="19809C60">
      <w:start w:val="1"/>
      <w:numFmt w:val="decimal"/>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079"/>
    <w:rsid w:val="00000405"/>
    <w:rsid w:val="00006FE7"/>
    <w:rsid w:val="000339A7"/>
    <w:rsid w:val="00037849"/>
    <w:rsid w:val="000511F0"/>
    <w:rsid w:val="00054E05"/>
    <w:rsid w:val="00061BAA"/>
    <w:rsid w:val="00063302"/>
    <w:rsid w:val="000652E5"/>
    <w:rsid w:val="00071D31"/>
    <w:rsid w:val="000748B1"/>
    <w:rsid w:val="00084399"/>
    <w:rsid w:val="00084411"/>
    <w:rsid w:val="00086387"/>
    <w:rsid w:val="00090735"/>
    <w:rsid w:val="000A0491"/>
    <w:rsid w:val="000A7098"/>
    <w:rsid w:val="000B08DD"/>
    <w:rsid w:val="000B0B9C"/>
    <w:rsid w:val="000B13E4"/>
    <w:rsid w:val="000C176F"/>
    <w:rsid w:val="000C773A"/>
    <w:rsid w:val="000E435F"/>
    <w:rsid w:val="000E675F"/>
    <w:rsid w:val="000E7187"/>
    <w:rsid w:val="000E72A7"/>
    <w:rsid w:val="000F2FAE"/>
    <w:rsid w:val="000F54CF"/>
    <w:rsid w:val="001001AF"/>
    <w:rsid w:val="00100DC3"/>
    <w:rsid w:val="001042CA"/>
    <w:rsid w:val="0011073C"/>
    <w:rsid w:val="00111142"/>
    <w:rsid w:val="00111BCD"/>
    <w:rsid w:val="001135F0"/>
    <w:rsid w:val="00115810"/>
    <w:rsid w:val="00132C8E"/>
    <w:rsid w:val="00156416"/>
    <w:rsid w:val="00160AB0"/>
    <w:rsid w:val="00165D38"/>
    <w:rsid w:val="001A18D9"/>
    <w:rsid w:val="001A2CA8"/>
    <w:rsid w:val="001B5D58"/>
    <w:rsid w:val="001C039D"/>
    <w:rsid w:val="001C5DA0"/>
    <w:rsid w:val="001D1929"/>
    <w:rsid w:val="001D6551"/>
    <w:rsid w:val="001E0919"/>
    <w:rsid w:val="001E1CD6"/>
    <w:rsid w:val="001F23CF"/>
    <w:rsid w:val="00201C6A"/>
    <w:rsid w:val="0020369A"/>
    <w:rsid w:val="00210781"/>
    <w:rsid w:val="00213722"/>
    <w:rsid w:val="002176D5"/>
    <w:rsid w:val="00223666"/>
    <w:rsid w:val="00234FCE"/>
    <w:rsid w:val="0023672F"/>
    <w:rsid w:val="00242B0E"/>
    <w:rsid w:val="002448A1"/>
    <w:rsid w:val="00244D71"/>
    <w:rsid w:val="00260C88"/>
    <w:rsid w:val="0026216B"/>
    <w:rsid w:val="002644F0"/>
    <w:rsid w:val="0027223A"/>
    <w:rsid w:val="00295367"/>
    <w:rsid w:val="002A5F44"/>
    <w:rsid w:val="002B12A7"/>
    <w:rsid w:val="002C0C83"/>
    <w:rsid w:val="002D177A"/>
    <w:rsid w:val="002E6C6E"/>
    <w:rsid w:val="002E7ECA"/>
    <w:rsid w:val="002F01DF"/>
    <w:rsid w:val="002F5622"/>
    <w:rsid w:val="002F756F"/>
    <w:rsid w:val="00300E04"/>
    <w:rsid w:val="00301DBB"/>
    <w:rsid w:val="00302B70"/>
    <w:rsid w:val="00305442"/>
    <w:rsid w:val="0031310F"/>
    <w:rsid w:val="00313889"/>
    <w:rsid w:val="0031397B"/>
    <w:rsid w:val="003163A5"/>
    <w:rsid w:val="003209BB"/>
    <w:rsid w:val="00335DC8"/>
    <w:rsid w:val="0034108A"/>
    <w:rsid w:val="00342DCE"/>
    <w:rsid w:val="00343B5B"/>
    <w:rsid w:val="00344E71"/>
    <w:rsid w:val="00355B5F"/>
    <w:rsid w:val="00360E15"/>
    <w:rsid w:val="00371DC2"/>
    <w:rsid w:val="00381E7F"/>
    <w:rsid w:val="003870FE"/>
    <w:rsid w:val="00391B8A"/>
    <w:rsid w:val="00393BA1"/>
    <w:rsid w:val="003B0B9D"/>
    <w:rsid w:val="003B2286"/>
    <w:rsid w:val="003B2726"/>
    <w:rsid w:val="003C326F"/>
    <w:rsid w:val="003C44EB"/>
    <w:rsid w:val="003C4568"/>
    <w:rsid w:val="003D66FF"/>
    <w:rsid w:val="003D7995"/>
    <w:rsid w:val="003E27BE"/>
    <w:rsid w:val="003E5427"/>
    <w:rsid w:val="003F0579"/>
    <w:rsid w:val="003F400C"/>
    <w:rsid w:val="003F40E7"/>
    <w:rsid w:val="003F43D9"/>
    <w:rsid w:val="003F7776"/>
    <w:rsid w:val="00401BA7"/>
    <w:rsid w:val="00407EE9"/>
    <w:rsid w:val="00420D38"/>
    <w:rsid w:val="004255B1"/>
    <w:rsid w:val="0043251B"/>
    <w:rsid w:val="00435A5A"/>
    <w:rsid w:val="004369F8"/>
    <w:rsid w:val="00437F64"/>
    <w:rsid w:val="00440EF1"/>
    <w:rsid w:val="004412FE"/>
    <w:rsid w:val="00444CD5"/>
    <w:rsid w:val="00445005"/>
    <w:rsid w:val="004464A1"/>
    <w:rsid w:val="00450513"/>
    <w:rsid w:val="00455B01"/>
    <w:rsid w:val="004671DB"/>
    <w:rsid w:val="0047453B"/>
    <w:rsid w:val="00482BD8"/>
    <w:rsid w:val="00483E3B"/>
    <w:rsid w:val="004979BB"/>
    <w:rsid w:val="004A2CA5"/>
    <w:rsid w:val="004A5057"/>
    <w:rsid w:val="004B1173"/>
    <w:rsid w:val="004B20A7"/>
    <w:rsid w:val="004B3925"/>
    <w:rsid w:val="004B62ED"/>
    <w:rsid w:val="004C13AA"/>
    <w:rsid w:val="004C3F47"/>
    <w:rsid w:val="004C42A4"/>
    <w:rsid w:val="004C697E"/>
    <w:rsid w:val="004D5495"/>
    <w:rsid w:val="004E1079"/>
    <w:rsid w:val="004E58BE"/>
    <w:rsid w:val="004F17CE"/>
    <w:rsid w:val="004F6F2D"/>
    <w:rsid w:val="00512F6E"/>
    <w:rsid w:val="00520F4C"/>
    <w:rsid w:val="00521EC8"/>
    <w:rsid w:val="005264F0"/>
    <w:rsid w:val="005301EE"/>
    <w:rsid w:val="005313A7"/>
    <w:rsid w:val="00536810"/>
    <w:rsid w:val="00537112"/>
    <w:rsid w:val="00540CFD"/>
    <w:rsid w:val="00553E96"/>
    <w:rsid w:val="005547C0"/>
    <w:rsid w:val="00556A5E"/>
    <w:rsid w:val="00556BCF"/>
    <w:rsid w:val="005618A3"/>
    <w:rsid w:val="00563531"/>
    <w:rsid w:val="00573D4C"/>
    <w:rsid w:val="005744FE"/>
    <w:rsid w:val="00582159"/>
    <w:rsid w:val="005834ED"/>
    <w:rsid w:val="00587BF3"/>
    <w:rsid w:val="005951B5"/>
    <w:rsid w:val="005A665E"/>
    <w:rsid w:val="005B0964"/>
    <w:rsid w:val="005D467E"/>
    <w:rsid w:val="005E14F3"/>
    <w:rsid w:val="005E62C4"/>
    <w:rsid w:val="005F39EB"/>
    <w:rsid w:val="00600F00"/>
    <w:rsid w:val="00606E4C"/>
    <w:rsid w:val="006104B0"/>
    <w:rsid w:val="00612828"/>
    <w:rsid w:val="006223BA"/>
    <w:rsid w:val="00623396"/>
    <w:rsid w:val="0063019B"/>
    <w:rsid w:val="006325C2"/>
    <w:rsid w:val="006333F8"/>
    <w:rsid w:val="006415C5"/>
    <w:rsid w:val="0066148F"/>
    <w:rsid w:val="00664A9D"/>
    <w:rsid w:val="00667135"/>
    <w:rsid w:val="00674A86"/>
    <w:rsid w:val="00675706"/>
    <w:rsid w:val="00680366"/>
    <w:rsid w:val="0068125B"/>
    <w:rsid w:val="006A3FEC"/>
    <w:rsid w:val="006A4DB0"/>
    <w:rsid w:val="006A5321"/>
    <w:rsid w:val="006A7C9E"/>
    <w:rsid w:val="006B1E7E"/>
    <w:rsid w:val="006C206D"/>
    <w:rsid w:val="006C5FAC"/>
    <w:rsid w:val="006D12DC"/>
    <w:rsid w:val="006D587B"/>
    <w:rsid w:val="006D6D8D"/>
    <w:rsid w:val="006E023C"/>
    <w:rsid w:val="006E75DF"/>
    <w:rsid w:val="00704B1B"/>
    <w:rsid w:val="00715579"/>
    <w:rsid w:val="00716E13"/>
    <w:rsid w:val="00725B98"/>
    <w:rsid w:val="00754B7A"/>
    <w:rsid w:val="00756464"/>
    <w:rsid w:val="00757895"/>
    <w:rsid w:val="00762D25"/>
    <w:rsid w:val="007657A1"/>
    <w:rsid w:val="00770CB3"/>
    <w:rsid w:val="0077264B"/>
    <w:rsid w:val="007C0DF8"/>
    <w:rsid w:val="007D1D55"/>
    <w:rsid w:val="007D58A3"/>
    <w:rsid w:val="007D7132"/>
    <w:rsid w:val="007D76AF"/>
    <w:rsid w:val="007E1198"/>
    <w:rsid w:val="007E5FF6"/>
    <w:rsid w:val="007E67B1"/>
    <w:rsid w:val="007F2A46"/>
    <w:rsid w:val="008009D0"/>
    <w:rsid w:val="008041DF"/>
    <w:rsid w:val="00815384"/>
    <w:rsid w:val="00843470"/>
    <w:rsid w:val="0086286B"/>
    <w:rsid w:val="00864D0A"/>
    <w:rsid w:val="00865130"/>
    <w:rsid w:val="00865686"/>
    <w:rsid w:val="00882467"/>
    <w:rsid w:val="00884CA1"/>
    <w:rsid w:val="00885FB7"/>
    <w:rsid w:val="00896112"/>
    <w:rsid w:val="008A08C7"/>
    <w:rsid w:val="008A1466"/>
    <w:rsid w:val="008B00A8"/>
    <w:rsid w:val="008B03C2"/>
    <w:rsid w:val="008B0AF0"/>
    <w:rsid w:val="008C3360"/>
    <w:rsid w:val="008E3570"/>
    <w:rsid w:val="008E74BE"/>
    <w:rsid w:val="008F0531"/>
    <w:rsid w:val="008F4F1B"/>
    <w:rsid w:val="00903A44"/>
    <w:rsid w:val="00905448"/>
    <w:rsid w:val="00905E0B"/>
    <w:rsid w:val="00937304"/>
    <w:rsid w:val="00956E69"/>
    <w:rsid w:val="00957BC3"/>
    <w:rsid w:val="00960B43"/>
    <w:rsid w:val="00962D2C"/>
    <w:rsid w:val="0097189A"/>
    <w:rsid w:val="00974486"/>
    <w:rsid w:val="00976229"/>
    <w:rsid w:val="0098739D"/>
    <w:rsid w:val="00991EFE"/>
    <w:rsid w:val="009C2A28"/>
    <w:rsid w:val="009D6C24"/>
    <w:rsid w:val="009E0F18"/>
    <w:rsid w:val="009E587C"/>
    <w:rsid w:val="009E7A57"/>
    <w:rsid w:val="00A01E26"/>
    <w:rsid w:val="00A01F0B"/>
    <w:rsid w:val="00A03113"/>
    <w:rsid w:val="00A11BE7"/>
    <w:rsid w:val="00A1557A"/>
    <w:rsid w:val="00A27EBB"/>
    <w:rsid w:val="00A32518"/>
    <w:rsid w:val="00A37802"/>
    <w:rsid w:val="00A40CA1"/>
    <w:rsid w:val="00A40F54"/>
    <w:rsid w:val="00A423BF"/>
    <w:rsid w:val="00A50A7F"/>
    <w:rsid w:val="00A55701"/>
    <w:rsid w:val="00A64322"/>
    <w:rsid w:val="00A72562"/>
    <w:rsid w:val="00A777AA"/>
    <w:rsid w:val="00A8145F"/>
    <w:rsid w:val="00A82856"/>
    <w:rsid w:val="00A85FD7"/>
    <w:rsid w:val="00A87A56"/>
    <w:rsid w:val="00A94B77"/>
    <w:rsid w:val="00A96F0C"/>
    <w:rsid w:val="00AA03D5"/>
    <w:rsid w:val="00AA041D"/>
    <w:rsid w:val="00AA32F4"/>
    <w:rsid w:val="00AA719C"/>
    <w:rsid w:val="00AB5990"/>
    <w:rsid w:val="00AC1944"/>
    <w:rsid w:val="00AC35B0"/>
    <w:rsid w:val="00AC6C2F"/>
    <w:rsid w:val="00AD1F26"/>
    <w:rsid w:val="00AD3BD3"/>
    <w:rsid w:val="00AD52BB"/>
    <w:rsid w:val="00AD75C0"/>
    <w:rsid w:val="00AE023A"/>
    <w:rsid w:val="00B110AC"/>
    <w:rsid w:val="00B135C6"/>
    <w:rsid w:val="00B14045"/>
    <w:rsid w:val="00B204EE"/>
    <w:rsid w:val="00B21935"/>
    <w:rsid w:val="00B30ACD"/>
    <w:rsid w:val="00B35E32"/>
    <w:rsid w:val="00B37DF2"/>
    <w:rsid w:val="00B418AB"/>
    <w:rsid w:val="00B43979"/>
    <w:rsid w:val="00B50269"/>
    <w:rsid w:val="00B60736"/>
    <w:rsid w:val="00B73FC4"/>
    <w:rsid w:val="00B76484"/>
    <w:rsid w:val="00B830B3"/>
    <w:rsid w:val="00B90A98"/>
    <w:rsid w:val="00B925B9"/>
    <w:rsid w:val="00B92EB5"/>
    <w:rsid w:val="00BA4B06"/>
    <w:rsid w:val="00BC2CB3"/>
    <w:rsid w:val="00BD5102"/>
    <w:rsid w:val="00BE2C35"/>
    <w:rsid w:val="00BE5158"/>
    <w:rsid w:val="00BE545D"/>
    <w:rsid w:val="00BF2203"/>
    <w:rsid w:val="00C01A11"/>
    <w:rsid w:val="00C044DD"/>
    <w:rsid w:val="00C10D91"/>
    <w:rsid w:val="00C24BC7"/>
    <w:rsid w:val="00C263C5"/>
    <w:rsid w:val="00C3047D"/>
    <w:rsid w:val="00C329F0"/>
    <w:rsid w:val="00C43D06"/>
    <w:rsid w:val="00C54AE3"/>
    <w:rsid w:val="00C61FE0"/>
    <w:rsid w:val="00C7107E"/>
    <w:rsid w:val="00C92D0D"/>
    <w:rsid w:val="00C93AB6"/>
    <w:rsid w:val="00C96C37"/>
    <w:rsid w:val="00CA64DC"/>
    <w:rsid w:val="00CA7D3F"/>
    <w:rsid w:val="00CB5817"/>
    <w:rsid w:val="00CC6C35"/>
    <w:rsid w:val="00CE6C03"/>
    <w:rsid w:val="00CF20C3"/>
    <w:rsid w:val="00CF48C0"/>
    <w:rsid w:val="00CF541A"/>
    <w:rsid w:val="00CF7A2A"/>
    <w:rsid w:val="00D01C74"/>
    <w:rsid w:val="00D13B85"/>
    <w:rsid w:val="00D23A54"/>
    <w:rsid w:val="00D364E1"/>
    <w:rsid w:val="00D40C0A"/>
    <w:rsid w:val="00D43B5E"/>
    <w:rsid w:val="00D43F68"/>
    <w:rsid w:val="00D473F6"/>
    <w:rsid w:val="00D5049F"/>
    <w:rsid w:val="00D608B1"/>
    <w:rsid w:val="00D6646D"/>
    <w:rsid w:val="00D673F0"/>
    <w:rsid w:val="00D851EF"/>
    <w:rsid w:val="00D865E1"/>
    <w:rsid w:val="00D8664F"/>
    <w:rsid w:val="00D87CFA"/>
    <w:rsid w:val="00D91FE7"/>
    <w:rsid w:val="00D94B14"/>
    <w:rsid w:val="00DA016E"/>
    <w:rsid w:val="00DA0BA0"/>
    <w:rsid w:val="00DA4A3F"/>
    <w:rsid w:val="00DA7E03"/>
    <w:rsid w:val="00DB599C"/>
    <w:rsid w:val="00DC6206"/>
    <w:rsid w:val="00DD1D7D"/>
    <w:rsid w:val="00DE50FE"/>
    <w:rsid w:val="00DF06F0"/>
    <w:rsid w:val="00DF076E"/>
    <w:rsid w:val="00DF41E7"/>
    <w:rsid w:val="00E03598"/>
    <w:rsid w:val="00E159CC"/>
    <w:rsid w:val="00E203E1"/>
    <w:rsid w:val="00E21868"/>
    <w:rsid w:val="00E22E92"/>
    <w:rsid w:val="00E37367"/>
    <w:rsid w:val="00E454E3"/>
    <w:rsid w:val="00E46777"/>
    <w:rsid w:val="00E50334"/>
    <w:rsid w:val="00E51F3B"/>
    <w:rsid w:val="00E56659"/>
    <w:rsid w:val="00E57044"/>
    <w:rsid w:val="00E577B4"/>
    <w:rsid w:val="00E625DF"/>
    <w:rsid w:val="00E62D05"/>
    <w:rsid w:val="00E66CDA"/>
    <w:rsid w:val="00E6755E"/>
    <w:rsid w:val="00E70608"/>
    <w:rsid w:val="00E725BD"/>
    <w:rsid w:val="00E83C5F"/>
    <w:rsid w:val="00EA24C2"/>
    <w:rsid w:val="00EA4B64"/>
    <w:rsid w:val="00EB7823"/>
    <w:rsid w:val="00EC4A8D"/>
    <w:rsid w:val="00EC574A"/>
    <w:rsid w:val="00EC736C"/>
    <w:rsid w:val="00ED78A2"/>
    <w:rsid w:val="00EF204E"/>
    <w:rsid w:val="00EF7897"/>
    <w:rsid w:val="00F14FEB"/>
    <w:rsid w:val="00F1733E"/>
    <w:rsid w:val="00F204EB"/>
    <w:rsid w:val="00F226DF"/>
    <w:rsid w:val="00F2588B"/>
    <w:rsid w:val="00F26A21"/>
    <w:rsid w:val="00F3014D"/>
    <w:rsid w:val="00F544DF"/>
    <w:rsid w:val="00F62739"/>
    <w:rsid w:val="00F66602"/>
    <w:rsid w:val="00F67478"/>
    <w:rsid w:val="00F7171B"/>
    <w:rsid w:val="00F76004"/>
    <w:rsid w:val="00F7698F"/>
    <w:rsid w:val="00F85F99"/>
    <w:rsid w:val="00F95C58"/>
    <w:rsid w:val="00F97BE5"/>
    <w:rsid w:val="00FA0A41"/>
    <w:rsid w:val="00FA41FA"/>
    <w:rsid w:val="00FB4167"/>
    <w:rsid w:val="00FC3D95"/>
    <w:rsid w:val="00FD20B2"/>
    <w:rsid w:val="00FD4B8E"/>
    <w:rsid w:val="00FE4F21"/>
    <w:rsid w:val="00FE61F2"/>
    <w:rsid w:val="00FF2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F4430"/>
  <w15:docId w15:val="{64818BAC-7D63-4EAE-86F0-470765F7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079"/>
    <w:pPr>
      <w:spacing w:after="200" w:line="276" w:lineRule="auto"/>
    </w:pPr>
  </w:style>
  <w:style w:type="paragraph" w:styleId="Heading1">
    <w:name w:val="heading 1"/>
    <w:basedOn w:val="Normal"/>
    <w:next w:val="Normal"/>
    <w:link w:val="Heading1Char"/>
    <w:uiPriority w:val="9"/>
    <w:qFormat/>
    <w:rsid w:val="00C54AE3"/>
    <w:pPr>
      <w:keepNext/>
      <w:keepLines/>
      <w:spacing w:before="480" w:after="0"/>
      <w:jc w:val="center"/>
      <w:outlineLvl w:val="0"/>
    </w:pPr>
    <w:rPr>
      <w:rFonts w:ascii="Times New Roman" w:eastAsiaTheme="majorEastAsia" w:hAnsi="Times New Roman" w:cstheme="majorBidi"/>
      <w:b/>
      <w:bCs/>
      <w:sz w:val="24"/>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079"/>
    <w:pPr>
      <w:spacing w:after="0" w:line="240" w:lineRule="auto"/>
    </w:pPr>
  </w:style>
  <w:style w:type="character" w:customStyle="1" w:styleId="markedcontent">
    <w:name w:val="markedcontent"/>
    <w:basedOn w:val="DefaultParagraphFont"/>
    <w:rsid w:val="004E1079"/>
  </w:style>
  <w:style w:type="character" w:customStyle="1" w:styleId="personname">
    <w:name w:val="person_name"/>
    <w:basedOn w:val="DefaultParagraphFont"/>
    <w:rsid w:val="004E1079"/>
  </w:style>
  <w:style w:type="character" w:styleId="Emphasis">
    <w:name w:val="Emphasis"/>
    <w:basedOn w:val="DefaultParagraphFont"/>
    <w:uiPriority w:val="20"/>
    <w:qFormat/>
    <w:rsid w:val="004E1079"/>
    <w:rPr>
      <w:i/>
      <w:iCs/>
    </w:rPr>
  </w:style>
  <w:style w:type="paragraph" w:styleId="ListParagraph">
    <w:name w:val="List Paragraph"/>
    <w:aliases w:val="1List N,List Paragraph1,Medium Grid 1 - Accent 21,Body of text+1,Body of text+2,Body of text+3,List Paragraph11,Colorful List - Accent 11,Body of text,sub-section,anak bab"/>
    <w:basedOn w:val="Normal"/>
    <w:link w:val="ListParagraphChar"/>
    <w:uiPriority w:val="99"/>
    <w:qFormat/>
    <w:rsid w:val="004E1079"/>
    <w:pPr>
      <w:ind w:left="720"/>
      <w:contextualSpacing/>
    </w:pPr>
  </w:style>
  <w:style w:type="character" w:customStyle="1" w:styleId="ListParagraphChar">
    <w:name w:val="List Paragraph Char"/>
    <w:aliases w:val="1List N Char,List Paragraph1 Char,Medium Grid 1 - Accent 21 Char,Body of text+1 Char,Body of text+2 Char,Body of text+3 Char,List Paragraph11 Char,Colorful List - Accent 11 Char,Body of text Char,sub-section Char,anak bab Char"/>
    <w:link w:val="ListParagraph"/>
    <w:uiPriority w:val="99"/>
    <w:qFormat/>
    <w:locked/>
    <w:rsid w:val="004E1079"/>
  </w:style>
  <w:style w:type="character" w:customStyle="1" w:styleId="Heading1Char">
    <w:name w:val="Heading 1 Char"/>
    <w:basedOn w:val="DefaultParagraphFont"/>
    <w:link w:val="Heading1"/>
    <w:uiPriority w:val="9"/>
    <w:rsid w:val="00C54AE3"/>
    <w:rPr>
      <w:rFonts w:ascii="Times New Roman" w:eastAsiaTheme="majorEastAsia" w:hAnsi="Times New Roman" w:cstheme="majorBidi"/>
      <w:b/>
      <w:bCs/>
      <w:sz w:val="24"/>
      <w:szCs w:val="28"/>
      <w:lang w:val="id-ID"/>
    </w:rPr>
  </w:style>
  <w:style w:type="table" w:styleId="TableGrid">
    <w:name w:val="Table Grid"/>
    <w:basedOn w:val="TableNormal"/>
    <w:uiPriority w:val="39"/>
    <w:rsid w:val="00C54A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F4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3D9"/>
  </w:style>
  <w:style w:type="paragraph" w:styleId="Footer">
    <w:name w:val="footer"/>
    <w:basedOn w:val="Normal"/>
    <w:link w:val="FooterChar"/>
    <w:uiPriority w:val="99"/>
    <w:unhideWhenUsed/>
    <w:rsid w:val="003F4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3D9"/>
  </w:style>
  <w:style w:type="paragraph" w:styleId="HTMLPreformatted">
    <w:name w:val="HTML Preformatted"/>
    <w:basedOn w:val="Normal"/>
    <w:link w:val="HTMLPreformattedChar"/>
    <w:uiPriority w:val="99"/>
    <w:unhideWhenUsed/>
    <w:rsid w:val="00D1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13B85"/>
    <w:rPr>
      <w:rFonts w:ascii="Courier New" w:eastAsia="Times New Roman" w:hAnsi="Courier New" w:cs="Courier New"/>
      <w:sz w:val="20"/>
      <w:szCs w:val="20"/>
    </w:rPr>
  </w:style>
  <w:style w:type="character" w:customStyle="1" w:styleId="y2iqfc">
    <w:name w:val="y2iqfc"/>
    <w:basedOn w:val="DefaultParagraphFont"/>
    <w:rsid w:val="00A40F54"/>
  </w:style>
  <w:style w:type="character" w:styleId="Hyperlink">
    <w:name w:val="Hyperlink"/>
    <w:basedOn w:val="DefaultParagraphFont"/>
    <w:uiPriority w:val="99"/>
    <w:unhideWhenUsed/>
    <w:rsid w:val="00C10D91"/>
    <w:rPr>
      <w:color w:val="0563C1" w:themeColor="hyperlink"/>
      <w:u w:val="single"/>
    </w:rPr>
  </w:style>
  <w:style w:type="paragraph" w:styleId="Bibliography">
    <w:name w:val="Bibliography"/>
    <w:basedOn w:val="Normal"/>
    <w:next w:val="Normal"/>
    <w:uiPriority w:val="37"/>
    <w:unhideWhenUsed/>
    <w:rsid w:val="00C10D91"/>
  </w:style>
  <w:style w:type="paragraph" w:styleId="BodyText2">
    <w:name w:val="Body Text 2"/>
    <w:basedOn w:val="Normal"/>
    <w:link w:val="BodyText2Char"/>
    <w:uiPriority w:val="99"/>
    <w:unhideWhenUsed/>
    <w:rsid w:val="00440EF1"/>
    <w:pPr>
      <w:spacing w:after="120" w:line="480" w:lineRule="auto"/>
    </w:pPr>
  </w:style>
  <w:style w:type="character" w:customStyle="1" w:styleId="BodyText2Char">
    <w:name w:val="Body Text 2 Char"/>
    <w:basedOn w:val="DefaultParagraphFont"/>
    <w:link w:val="BodyText2"/>
    <w:uiPriority w:val="99"/>
    <w:rsid w:val="00440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E:\Instrumen%20Asesmen%20%20PBI\6531-11368-2-P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Jam09</b:Tag>
    <b:SourceType>Book</b:SourceType>
    <b:Guid>{CD7C0121-D30C-4FFD-99BC-CB6505797E96}</b:Guid>
    <b:Author>
      <b:Author>
        <b:NameList>
          <b:Person>
            <b:Last>Jamaris</b:Last>
            <b:First>Martini</b:First>
          </b:Person>
        </b:NameList>
      </b:Author>
    </b:Author>
    <b:Title>Kesulitan belajar (Perspektif, assessmen dan penanggulangannya)</b:Title>
    <b:Year>2009</b:Year>
    <b:City>Jakarta</b:City>
    <b:Publisher>Yayasan Penamas Murni</b:Publisher>
    <b:LCID>id-ID</b:LCID>
    <b:RefOrder>1</b:RefOrder>
  </b:Source>
  <b:Source>
    <b:Tag>Sur17</b:Tag>
    <b:SourceType>JournalArticle</b:SourceType>
    <b:Guid>{D33EC29D-799A-4AB6-975A-158B564345F8}</b:Guid>
    <b:Author>
      <b:Author>
        <b:NameList>
          <b:Person>
            <b:Last>Yawu</b:Last>
            <b:First>Surfin</b:First>
          </b:Person>
          <b:Person>
            <b:Last>Efendi</b:Last>
          </b:Person>
          <b:Person>
            <b:Last>Barasandji</b:Last>
            <b:First>Saharudin</b:First>
          </b:Person>
        </b:NameList>
      </b:Author>
    </b:Author>
    <b:Title>Peningkatan kemampuan siswa membaca permulaan melalui metode permainan bahasa di kelas I SDN mire  </b:Title>
    <b:JournalName>Jurnal Kreatif Tadulako Online Vol. 5 No. 2</b:JournalName>
    <b:Year>2017</b:Year>
    <b:Pages>52-63</b:Pages>
    <b:RefOrder>6</b:RefOrder>
  </b:Source>
  <b:Source>
    <b:Tag>Mad09</b:Tag>
    <b:SourceType>Book</b:SourceType>
    <b:Guid>{916D0FF7-8FEF-4177-9D6B-9DF6DEAA1A76}</b:Guid>
    <b:Title>Strategi pembelajaran inovatif kontemporer (Suatu tinjauan konseptual operasional)</b:Title>
    <b:Year>2009</b:Year>
    <b:Author>
      <b:Author>
        <b:NameList>
          <b:Person>
            <b:Last>Wena</b:Last>
            <b:First>Made</b:First>
          </b:Person>
        </b:NameList>
      </b:Author>
    </b:Author>
    <b:City>Jakarta</b:City>
    <b:Publisher>Bumi Aksara</b:Publisher>
    <b:RefOrder>7</b:RefOrder>
  </b:Source>
  <b:Source>
    <b:Tag>Dya15</b:Tag>
    <b:SourceType>JournalArticle</b:SourceType>
    <b:Guid>{B5C99BF6-CBB5-421D-9ABA-81A8312B314B}</b:Guid>
    <b:Title>Penerapan metode membaca global untuk meningkatkan kemampuan membaca mata pelajaran bahasa indonesia pada siswa kelas I sdn 01 sembrono kabupaten jember</b:Title>
    <b:Year>2015</b:Year>
    <b:Author>
      <b:Author>
        <b:NameList>
          <b:Person>
            <b:Last>Wahyuning</b:Last>
            <b:First>Dyah</b:First>
          </b:Person>
        </b:NameList>
      </b:Author>
    </b:Author>
    <b:JournalName>Pancaran, Vol. 4, No. 4</b:JournalName>
    <b:Pages>59-68</b:Pages>
    <b:RefOrder>8</b:RefOrder>
  </b:Source>
  <b:Source>
    <b:Tag>Sha09</b:Tag>
    <b:SourceType>Book</b:SourceType>
    <b:Guid>{F8C74AC3-FC87-461D-9AFF-D15F0E85DF79}</b:Guid>
    <b:Author>
      <b:Author>
        <b:NameList>
          <b:Person>
            <b:Last>Vaughn</b:Last>
            <b:First>Sharon</b:First>
          </b:Person>
          <b:Person>
            <b:Last>Bos</b:Last>
            <b:First>Candace</b:First>
            <b:Middle>S.</b:Middle>
          </b:Person>
        </b:NameList>
      </b:Author>
    </b:Author>
    <b:Title>Strategies for teaching students with learning and behaviour problems</b:Title>
    <b:Year>2009</b:Year>
    <b:City>United States</b:City>
    <b:Publisher>PEARSON</b:Publisher>
    <b:RefOrder>9</b:RefOrder>
  </b:Source>
  <b:Source>
    <b:Tag>Van70</b:Tag>
    <b:SourceType>Book</b:SourceType>
    <b:Guid>{0F64FD8A-F249-4645-B021-F49317B9F229}</b:Guid>
    <b:Title>A word of language for deaf children basic principles a maternal reftective method</b:Title>
    <b:Year>1970</b:Year>
    <b:Author>
      <b:Author>
        <b:NameList>
          <b:Person>
            <b:Last>Uden</b:Last>
            <b:First>Van</b:First>
          </b:Person>
        </b:NameList>
      </b:Author>
    </b:Author>
    <b:City>Amsterdam</b:City>
    <b:Publisher>Rotterdam University Press</b:Publisher>
    <b:RefOrder>3</b:RefOrder>
  </b:Source>
  <b:Source>
    <b:Tag>Rud04</b:Tag>
    <b:SourceType>Book</b:SourceType>
    <b:Guid>{B1C2F548-F8BB-48A5-9BD2-80E680D829A2}</b:Guid>
    <b:Author>
      <b:Author>
        <b:NameList>
          <b:Person>
            <b:Last>Turnbull</b:Last>
            <b:First>Rud</b:First>
          </b:Person>
          <b:Person>
            <b:Last>Turnbull</b:Last>
            <b:First>Ann</b:First>
          </b:Person>
          <b:Person>
            <b:Last>Shank</b:Last>
            <b:First>Marilyn</b:First>
          </b:Person>
          <b:Person>
            <b:Last>Smith</b:Last>
            <b:First>Sean</b:First>
            <b:Middle>J.</b:Middle>
          </b:Person>
        </b:NameList>
      </b:Author>
    </b:Author>
    <b:Title>Exeptional Lives: Special education in today's schools. Fourth edition</b:Title>
    <b:Year>2004</b:Year>
    <b:City>United States</b:City>
    <b:Publisher>Pearson</b:Publisher>
    <b:RefOrder>10</b:RefOrder>
  </b:Source>
  <b:Source>
    <b:Tag>JoL13</b:Tag>
    <b:SourceType>JournalArticle</b:SourceType>
    <b:Guid>{59A9C109-E54E-4614-8DF6-BDA981D3237B}</b:Guid>
    <b:Author>
      <b:Author>
        <b:NameList>
          <b:Person>
            <b:Last>Tjoe</b:Last>
            <b:First>Jo</b:First>
            <b:Middle>Lioe</b:Middle>
          </b:Person>
        </b:NameList>
      </b:Author>
    </b:Author>
    <b:Title>Peningkatan kemampuan membaca permulaan melalui pemanfaatan multimedia</b:Title>
    <b:JournalName>Jurnal Pendidikan Usia Dini, Volume 7, Edisi 1</b:JournalName>
    <b:Year>2013</b:Year>
    <b:Pages>17-48</b:Pages>
    <b:RefOrder>11</b:RefOrder>
  </b:Source>
  <b:Source>
    <b:Tag>Jua05</b:Tag>
    <b:SourceType>Book</b:SourceType>
    <b:Guid>{CEC91822-FB34-4C5D-9C0D-9A4450C13302}</b:Guid>
    <b:Author>
      <b:Author>
        <b:NameList>
          <b:Person>
            <b:Last>Sunanto</b:Last>
            <b:First>Juang</b:First>
          </b:Person>
          <b:Person>
            <b:Last>Takeuchi</b:Last>
            <b:First>Koji</b:First>
          </b:Person>
          <b:Person>
            <b:Last>Nakata</b:Last>
            <b:First>Hideo</b:First>
          </b:Person>
        </b:NameList>
      </b:Author>
    </b:Author>
    <b:Title>Pengantar penelitian subyek tunggal</b:Title>
    <b:Year>2005</b:Year>
    <b:City>Tsukuba</b:City>
    <b:Publisher>CRICED Universiy of Tsukuba</b:Publisher>
    <b:RefOrder>12</b:RefOrder>
  </b:Source>
  <b:Source>
    <b:Tag>Sug09</b:Tag>
    <b:SourceType>Book</b:SourceType>
    <b:Guid>{BB3AB700-1723-4213-9DAD-113ABD1E3471}</b:Guid>
    <b:Title>Metode penelitian kuantitatif, kualitatif, dan R&amp;D</b:Title>
    <b:Year>2009</b:Year>
    <b:Author>
      <b:Author>
        <b:NameList>
          <b:Person>
            <b:Last>Sugiyono</b:Last>
          </b:Person>
        </b:NameList>
      </b:Author>
    </b:Author>
    <b:City>Bandung</b:City>
    <b:Publisher>Alfabeta</b:Publisher>
    <b:RefOrder>13</b:RefOrder>
  </b:Source>
  <b:Source>
    <b:Tag>Sug16</b:Tag>
    <b:SourceType>Book</b:SourceType>
    <b:Guid>{A8FACF54-04CE-4AE5-AEBB-3C6F77124C4D}</b:Guid>
    <b:Author>
      <b:Author>
        <b:NameList>
          <b:Person>
            <b:Last>Sugiyono</b:Last>
          </b:Person>
        </b:NameList>
      </b:Author>
    </b:Author>
    <b:Title>Metode penelitian kombinasi</b:Title>
    <b:Year>2016</b:Year>
    <b:City>Bandung</b:City>
    <b:Publisher>Alfabeta</b:Publisher>
    <b:RefOrder>14</b:RefOrder>
  </b:Source>
  <b:Source>
    <b:Tag>Sug11</b:Tag>
    <b:SourceType>Book</b:SourceType>
    <b:Guid>{D9D55D0E-DBC5-40D6-BEEE-0641CFAE947D}</b:Guid>
    <b:Author>
      <b:Author>
        <b:NameList>
          <b:Person>
            <b:Last>Sugiono</b:Last>
          </b:Person>
        </b:NameList>
      </b:Author>
    </b:Author>
    <b:Title>Metode penelitian pendidikan (pendekatan kuantitatif, kualitatif, dan R&amp;D)</b:Title>
    <b:Year>2011</b:Year>
    <b:City>Bandung</b:City>
    <b:Publisher>Alfabeta</b:Publisher>
    <b:RefOrder>15</b:RefOrder>
  </b:Source>
  <b:Source>
    <b:Tag>Sar10</b:Tag>
    <b:SourceType>JournalArticle</b:SourceType>
    <b:Guid>{F6798F22-1520-4120-81FC-8998607E87CD}</b:Guid>
    <b:Author>
      <b:Author>
        <b:NameList>
          <b:Person>
            <b:Last>Rudiyati</b:Last>
            <b:First>Sari</b:First>
          </b:Person>
          <b:Person>
            <b:Last>Pujaningsih</b:Last>
          </b:Person>
          <b:Person>
            <b:Last>Ambarwati</b:Last>
            <b:First>Unik</b:First>
          </b:Person>
        </b:NameList>
      </b:Author>
    </b:Author>
    <b:Title>Penanganan anak berkesulitan belajar berbasis akomodasi pembelajaran</b:Title>
    <b:JournalName>Jurnal Kependidikan, Vol. 40, No. 2</b:JournalName>
    <b:Year>2010</b:Year>
    <b:Pages>187-200</b:Pages>
    <b:RefOrder>16</b:RefOrder>
  </b:Source>
  <b:Source>
    <b:Tag>Riz16</b:Tag>
    <b:SourceType>JournalArticle</b:SourceType>
    <b:Guid>{3140FE25-F32A-447F-857F-551A5934F63F}</b:Guid>
    <b:Author>
      <b:Author>
        <b:NameList>
          <b:Person>
            <b:Last>Rizkiana</b:Last>
          </b:Person>
        </b:NameList>
      </b:Author>
    </b:Author>
    <b:Title>Analisis kesulitan membaca permulaan siswa kelas I sdn bangunrejo 2 yogyakarta</b:Title>
    <b:JournalName>Jurnal Pendidikan Guru Sekolah Dasar, Edisi 34, Tahun ke-5</b:JournalName>
    <b:Year>2016</b:Year>
    <b:Pages>3.236-3.251</b:Pages>
    <b:RefOrder>17</b:RefOrder>
  </b:Source>
  <b:Source>
    <b:Tag>Puj12</b:Tag>
    <b:SourceType>JournalArticle</b:SourceType>
    <b:Guid>{C310578E-A789-4DA0-8EA6-CD13D8AF82A3}</b:Guid>
    <b:Title>Tantangan kompetensi guru SD dalam menangani anak kesulitan membaca permulaan</b:Title>
    <b:Year>2012</b:Year>
    <b:Author>
      <b:Author>
        <b:NameList>
          <b:Person>
            <b:Last>Pujaningsih</b:Last>
          </b:Person>
        </b:NameList>
      </b:Author>
    </b:Author>
    <b:JournalName>UNY Press: Konapsi VII</b:JournalName>
    <b:RefOrder>18</b:RefOrder>
  </b:Source>
  <b:Source>
    <b:Tag>Kar15</b:Tag>
    <b:SourceType>JournalArticle</b:SourceType>
    <b:Guid>{E8778FA6-2FD3-4349-BFB9-CB9ED430946B}</b:Guid>
    <b:Author>
      <b:Author>
        <b:NameList>
          <b:Person>
            <b:Last>Pramitasari</b:Last>
            <b:First>Karina</b:First>
          </b:Person>
          <b:Person>
            <b:Last>Usodo</b:Last>
            <b:First>Budi</b:First>
          </b:Person>
          <b:Person>
            <b:Last>Subanti</b:Last>
            <b:First>Sri</b:First>
          </b:Person>
        </b:NameList>
      </b:Author>
    </b:Author>
    <b:Title>Proses pembelajaran matematika untuk siswa slow lerner di kelas inklusi SMP negeri 7 klaten kelas VIII</b:Title>
    <b:JournalName>Jurnal Elektronik Pembelajaran Vol.3, No.7</b:JournalName>
    <b:Year>2015</b:Year>
    <b:Pages>777-786</b:Pages>
    <b:RefOrder>19</b:RefOrder>
  </b:Source>
  <b:Source>
    <b:Tag>Dia08</b:Tag>
    <b:SourceType>Book</b:SourceType>
    <b:Guid>{8850102E-E2B4-4794-91DB-4FD5F47817DE}</b:Guid>
    <b:Author>
      <b:Author>
        <b:NameList>
          <b:Person>
            <b:Last>Papalia</b:Last>
            <b:First>Diane</b:First>
            <b:Middle>E.</b:Middle>
          </b:Person>
          <b:Person>
            <b:Last>Olds</b:Last>
            <b:First>Sally</b:First>
            <b:Middle>Wendkos</b:Middle>
          </b:Person>
          <b:Person>
            <b:Last>Feldman</b:Last>
            <b:First>Ruth</b:First>
            <b:Middle>Duskin</b:Middle>
          </b:Person>
        </b:NameList>
      </b:Author>
    </b:Author>
    <b:Title>Human development (Psikologi perkembangan)</b:Title>
    <b:Year>2008</b:Year>
    <b:City>Jakarta</b:City>
    <b:Publisher>Kencana</b:Publisher>
    <b:RefOrder>20</b:RefOrder>
  </b:Source>
  <b:Source>
    <b:Tag>Nur13</b:Tag>
    <b:SourceType>Book</b:SourceType>
    <b:Guid>{28E359A0-378F-4150-96D5-79B0BF47666D}</b:Guid>
    <b:Author>
      <b:Author>
        <b:NameList>
          <b:Person>
            <b:Last>Nurochim</b:Last>
          </b:Person>
        </b:NameList>
      </b:Author>
    </b:Author>
    <b:Title>Perencanaan pembelajaran ilmu-ilmu sosial</b:Title>
    <b:Year>2013</b:Year>
    <b:City>Jakarta</b:City>
    <b:Publisher>PT. RajaGrafido Persada</b:Publisher>
    <b:RefOrder>21</b:RefOrder>
  </b:Source>
  <b:Source>
    <b:Tag>Yet16</b:Tag>
    <b:SourceType>JournalArticle</b:SourceType>
    <b:Guid>{8F9D559C-D546-4B60-8EEA-E375EEF5968D}</b:Guid>
    <b:Author>
      <b:Author>
        <b:NameList>
          <b:Person>
            <b:Last>Nurizzati</b:Last>
            <b:First>Yetti</b:First>
          </b:Person>
        </b:NameList>
      </b:Author>
    </b:Author>
    <b:Title>Efektivitas pembelajaran statistik dasar dengan metode praktikum berbasis pendidikan karakter islami di jurusan tadris ilmu pengetahuan sosial IAIN syekh nurjati cirebon</b:Title>
    <b:JournalName>Holistik: Journal For Islamic Social Sciences, Vol.1, Edisi 1</b:JournalName>
    <b:Year>2016</b:Year>
    <b:Pages>36-48</b:Pages>
    <b:RefOrder>22</b:RefOrder>
  </b:Source>
  <b:Source>
    <b:Tag>Nur14</b:Tag>
    <b:SourceType>JournalArticle</b:SourceType>
    <b:Guid>{5E497396-F951-4F0D-B8F0-AB6452A887D1}</b:Guid>
    <b:Author>
      <b:Author>
        <b:NameList>
          <b:Person>
            <b:Last>Nurfalah</b:Last>
          </b:Person>
        </b:NameList>
      </b:Author>
    </b:Author>
    <b:Title>Upaya meningkatkan kemampuan membaca permulaan melalui pendekatan proses pada siswa kelas II SDN 1 Wosu kec. Bungku Barat kab. Morowali</b:Title>
    <b:JournalName>Jurnal Kreatif Tadulako Online Vol.3 No.1</b:JournalName>
    <b:Year>2014</b:Year>
    <b:Pages>27-40</b:Pages>
    <b:RefOrder>23</b:RefOrder>
  </b:Source>
  <b:Source>
    <b:Tag>Jul11</b:Tag>
    <b:SourceType>Book</b:SourceType>
    <b:Guid>{F352F270-EB16-4539-86DE-A3379736B2E4}</b:Guid>
    <b:Title>Metodologi penelitian skripsi, tesis, disertasi, dan karya ilmiah. Edisi pertama</b:Title>
    <b:Year>2011</b:Year>
    <b:Author>
      <b:Author>
        <b:NameList>
          <b:Person>
            <b:Last>Noor</b:Last>
            <b:First>Juliansyah</b:First>
          </b:Person>
        </b:NameList>
      </b:Author>
    </b:Author>
    <b:City>Jakarta</b:City>
    <b:Publisher>Kencana</b:Publisher>
    <b:RefOrder>4</b:RefOrder>
  </b:Source>
  <b:Source>
    <b:Tag>Sut14</b:Tag>
    <b:SourceType>JournalArticle</b:SourceType>
    <b:Guid>{C25D4E16-A8CA-4B1E-8BCC-CD38C02FC790}</b:Guid>
    <b:Author>
      <b:Author>
        <b:NameList>
          <b:Person>
            <b:Last>Muyasaroh</b:Last>
            <b:First>Sutrisno</b:First>
          </b:Person>
        </b:NameList>
      </b:Author>
    </b:Author>
    <b:Title>Pengembangan instrumen evaluasi CIPP pada program pembelajaran tahfiz al-qur'an di pondok pesantren</b:Title>
    <b:JournalName>Jurnal Penelitian dan Evaluasi Pendidikan, Tahun 18, No. 2</b:JournalName>
    <b:Year>2014</b:Year>
    <b:Pages>215-233</b:Pages>
    <b:RefOrder>24</b:RefOrder>
  </b:Source>
  <b:Source>
    <b:Tag>Mur05</b:Tag>
    <b:SourceType>JournalArticle</b:SourceType>
    <b:Guid>{8407CE4A-C046-4222-96C2-AC0E5FAF1ECF}</b:Guid>
    <b:Author>
      <b:Author>
        <b:NameList>
          <b:Person>
            <b:Last>Murtadlo</b:Last>
          </b:Person>
        </b:NameList>
      </b:Author>
    </b:Author>
    <b:Title>Peningkatan prestasi belajar siswa berkesulitan belajar membaca menulis melalui pendekatan kooperatif tipe TAI di SD</b:Title>
    <b:JournalName>Jurnal pendidikan dasar, Vol.6, No.1</b:JournalName>
    <b:Year>2005</b:Year>
    <b:Pages>53-60</b:Pages>
    <b:RefOrder>25</b:RefOrder>
  </b:Source>
  <b:Source>
    <b:Tag>MarWo</b:Tag>
    <b:SourceType>Book</b:SourceType>
    <b:Guid>{DE133F67-BE9E-4534-B998-6AC52D6807BE}</b:Guid>
    <b:Author>
      <b:Author>
        <b:NameList>
          <b:Person>
            <b:Last>Murray</b:Last>
            <b:First>Maria</b:First>
            <b:Middle>S.</b:Middle>
          </b:Person>
        </b:NameList>
      </b:Author>
    </b:Author>
    <b:Title>Word recognition skills: one of two essential components of reading comprehention</b:Title>
    <b:Year>2016</b:Year>
    <b:City>-</b:City>
    <b:Publisher>Open SUNY Textbook</b:Publisher>
    <b:RefOrder>26</b:RefOrder>
  </b:Source>
  <b:Source>
    <b:Tag>Muh15</b:Tag>
    <b:SourceType>JournalArticle</b:SourceType>
    <b:Guid>{68FDC439-0EEE-45F8-BDD2-4E8F7B4B7E11}</b:Guid>
    <b:Title>Peningkatan keterampilan membaca permulaan melalui penggunaan metode global berbasis media audio visual</b:Title>
    <b:Year>2015</b:Year>
    <b:Author>
      <b:Author>
        <b:NameList>
          <b:Person>
            <b:Last>Muhlisin</b:Last>
          </b:Person>
          <b:Person>
            <b:Last>Usada</b:Last>
          </b:Person>
          <b:Person>
            <b:Last>Djaelani</b:Last>
          </b:Person>
        </b:NameList>
      </b:Author>
    </b:Author>
    <b:JournalName>Jurnal Didaktika Dwija Indria (SOLO), Vol.3, No.6</b:JournalName>
    <b:Pages>1-6</b:Pages>
    <b:RefOrder>27</b:RefOrder>
  </b:Source>
  <b:Source>
    <b:Tag>Neh14</b:Tag>
    <b:SourceType>JournalArticle</b:SourceType>
    <b:Guid>{7CAD1AC9-2122-4CD5-8386-917EBAC0EC57}</b:Guid>
    <b:Author>
      <b:Author>
        <b:NameList>
          <b:Person>
            <b:Last>Meha</b:Last>
            <b:First>Nehru</b:First>
          </b:Person>
          <b:Person>
            <b:Last>Roshonah</b:Last>
            <b:First>Adiyati</b:First>
            <b:Middle>Fathu</b:Middle>
          </b:Person>
        </b:NameList>
      </b:Author>
    </b:Author>
    <b:Title>Implementasi whole language approach sebagai pengembangan model pembelajaran berbahasa awal anak usia 5-6 tahun di paud non formal</b:Title>
    <b:JournalName>Jurnal Pendidikan, Vol.15, NO. 2</b:JournalName>
    <b:Year>2014</b:Year>
    <b:Pages>68-82</b:Pages>
    <b:RefOrder>28</b:RefOrder>
  </b:Source>
  <b:Source>
    <b:Tag>Sya16</b:Tag>
    <b:SourceType>JournalArticle</b:SourceType>
    <b:Guid>{24C4B879-E534-410F-907D-2014A77CF8A1}</b:Guid>
    <b:Author>
      <b:Author>
        <b:NameList>
          <b:Person>
            <b:Last>Masyithoh</b:Last>
            <b:First>Syari’ati</b:First>
          </b:Person>
        </b:NameList>
      </b:Author>
    </b:Author>
    <b:Title>Meningkatkan kemampuan membaca permulaan melalui media balok huruf pada kelompok b TK negeri pembina Bantul</b:Title>
    <b:JournalName>Jurnal Pendidikan Anak, Volume 5, Edisi 2</b:JournalName>
    <b:Year>2016</b:Year>
    <b:Pages>798-807</b:Pages>
    <b:RefOrder>29</b:RefOrder>
  </b:Source>
  <b:Source>
    <b:Tag>Sya</b:Tag>
    <b:SourceType>JournalArticle</b:SourceType>
    <b:Guid>{D5012B8F-36AE-46F7-ABB0-D00B7F3CED50}</b:Guid>
    <b:Author>
      <b:Author>
        <b:NameList>
          <b:Person>
            <b:Last>Masyithoh</b:Last>
            <b:First>Syari’ati</b:First>
          </b:Person>
        </b:NameList>
      </b:Author>
    </b:Author>
    <b:Title>Meningkatkan kemampuan membaca permulaan</b:Title>
    <b:RefOrder>30</b:RefOrder>
  </b:Source>
  <b:Source>
    <b:Tag>Fit13</b:Tag>
    <b:SourceType>JournalArticle</b:SourceType>
    <b:Guid>{DAAFF3AF-A355-45A2-BBA8-5897FD305FF4}</b:Guid>
    <b:Title>Prevalensi anak berkesulitan belajar di sekolah dasar se kecamatan Pauh Padang</b:Title>
    <b:Year>2013</b:Year>
    <b:Author>
      <b:Author>
        <b:NameList>
          <b:Person>
            <b:Last>Masroza</b:Last>
            <b:First>Fitria</b:First>
          </b:Person>
        </b:NameList>
      </b:Author>
    </b:Author>
    <b:JournalName>Jurnal Ilmiah Pendidikan Khusus, Vol.1, No.1</b:JournalName>
    <b:Pages>215-227</b:Pages>
    <b:RefOrder>31</b:RefOrder>
  </b:Source>
  <b:Source>
    <b:Tag>Mar13</b:Tag>
    <b:SourceType>JournalArticle</b:SourceType>
    <b:Guid>{2C1E00B1-9C5B-4FC0-8275-79E5C0B81C75}</b:Guid>
    <b:Title>Meningkatkan kemampuan membaca permulaan dengan menggunakan metode SAS siswa kelas I SDN Ambunu kecamatan bungku barat kabupaten morowali</b:Title>
    <b:Year>2013</b:Year>
    <b:Author>
      <b:Author>
        <b:NameList>
          <b:Person>
            <b:Last>Marlina</b:Last>
          </b:Person>
        </b:NameList>
      </b:Author>
    </b:Author>
    <b:JournalName>Jurnal Kreatif Tadulako Online, Vol. 2, No. 1, ISSN 2354-614X</b:JournalName>
    <b:RefOrder>32</b:RefOrder>
  </b:Source>
  <b:Source>
    <b:Tag>Agu05</b:Tag>
    <b:SourceType>JournalArticle</b:SourceType>
    <b:Guid>{236AF83C-8EC2-4979-BE36-1CB9CAA00C3D}</b:Guid>
    <b:Title>Penelitian kualitatif dalam pendidikan jasmani</b:Title>
    <b:Year>2005</b:Year>
    <b:Author>
      <b:Author>
        <b:NameList>
          <b:Person>
            <b:Last>Marhaendro</b:Last>
            <b:First>Agus</b:First>
            <b:Middle>Susworo Dwi</b:Middle>
          </b:Person>
        </b:NameList>
      </b:Author>
    </b:Author>
    <b:JournalName>Jurnal Kependidikan dan Kebudayaan Vidya Karaya, Tahun XXIII, No. 2</b:JournalName>
    <b:Pages>88-183</b:Pages>
    <b:RefOrder>33</b:RefOrder>
  </b:Source>
  <b:Source>
    <b:Tag>Abd13</b:Tag>
    <b:SourceType>Book</b:SourceType>
    <b:Guid>{B31C1F4B-9F06-4E6D-BCA9-E4E5A7DE6FFD}</b:Guid>
    <b:Author>
      <b:Author>
        <b:NameList>
          <b:Person>
            <b:Last>Majid</b:Last>
            <b:First>Abdul</b:First>
          </b:Person>
        </b:NameList>
      </b:Author>
    </b:Author>
    <b:Title>Perencanaan pembelajaran mengembangkan standar kompetensi guru</b:Title>
    <b:Year>2013</b:Year>
    <b:City>Bandung</b:City>
    <b:Publisher>PT. Remaja Rosdakarya</b:Publisher>
    <b:RefOrder>34</b:RefOrder>
  </b:Source>
  <b:Source>
    <b:Tag>Ann16</b:Tag>
    <b:SourceType>JournalArticle</b:SourceType>
    <b:Guid>{22086CF0-BD4E-43B8-8B8A-176892DD3EFA}</b:Guid>
    <b:Author>
      <b:Author>
        <b:NameList>
          <b:Person>
            <b:Last>Khoiriyah</b:Last>
            <b:First>Annisatul</b:First>
          </b:Person>
        </b:NameList>
      </b:Author>
    </b:Author>
    <b:Title>Pembelajaran kolaboratif pada matematika untuk membentuk karakter generasi</b:Title>
    <b:JournalName>Jurnal Matematika dan Pendidikan Matematika, Vol. I, No.1</b:JournalName>
    <b:Year>2016</b:Year>
    <b:Pages>13-22</b:Pages>
    <b:RefOrder>35</b:RefOrder>
  </b:Source>
  <b:Source>
    <b:Tag>Kha15</b:Tag>
    <b:SourceType>JournalArticle</b:SourceType>
    <b:Guid>{90BA92AA-3E27-44B4-A26C-28E3C3AD71E2}</b:Guid>
    <b:Title>Penggunaan media kartu sebagai strategi dalam pembelajaran membaca permulaan: studi kasus di madrasah ibtidaiyah negeri rukoh, banda aceh</b:Title>
    <b:Year>2015</b:Year>
    <b:Author>
      <b:Author>
        <b:NameList>
          <b:Person>
            <b:Last>Khairunnisak</b:Last>
          </b:Person>
        </b:NameList>
      </b:Author>
    </b:Author>
    <b:JournalName>Jurnal Pencerahan, Vol. 9, No.2</b:JournalName>
    <b:Pages>66-82</b:Pages>
    <b:RefOrder>36</b:RefOrder>
  </b:Source>
  <b:Source>
    <b:Tag>Khu17</b:Tag>
    <b:SourceType>JournalArticle</b:SourceType>
    <b:Guid>{1F211C79-4C00-4C0A-B95D-5F7E308DF151}</b:Guid>
    <b:Author>
      <b:Author>
        <b:NameList>
          <b:Person>
            <b:Last>Khairunnisa</b:Last>
            <b:First>Khutamy</b:First>
            <b:Middle>dkk</b:Middle>
          </b:Person>
        </b:NameList>
      </b:Author>
    </b:Author>
    <b:Title>Kurikulum untuk anak berkebutuan khusus di sekolah inklusif</b:Title>
    <b:JournalName>Journal of International Conference On Special Education In Southeast Asia Region (ICSAR) 7th</b:JournalName>
    <b:Year>2017</b:Year>
    <b:Pages>73-79</b:Pages>
    <b:RefOrder>37</b:RefOrder>
  </b:Source>
  <b:Source>
    <b:Tag>Irh13</b:Tag>
    <b:SourceType>Book</b:SourceType>
    <b:Guid>{11131698-BE05-4FE1-93E6-BB7FC0574DB8}</b:Guid>
    <b:Title>Psikologi pendidikan: teori dan aplikasi dalam proses pembelajaran</b:Title>
    <b:Year>2013</b:Year>
    <b:Author>
      <b:Author>
        <b:NameList>
          <b:Person>
            <b:Last>Irham</b:Last>
            <b:First>M</b:First>
          </b:Person>
          <b:Person>
            <b:Last>Wiyani</b:Last>
            <b:First>N.</b:First>
            <b:Middle>A</b:Middle>
          </b:Person>
        </b:NameList>
      </b:Author>
    </b:Author>
    <b:City>Jogjakarta</b:City>
    <b:Publisher>Ar-ruzz Media</b:Publisher>
    <b:RefOrder>38</b:RefOrder>
  </b:Source>
  <b:Source>
    <b:Tag>Nur06</b:Tag>
    <b:SourceType>JournalArticle</b:SourceType>
    <b:Guid>{5FEA30A9-A713-40DA-87E7-72A747D0B1B0}</b:Guid>
    <b:Author>
      <b:Author>
        <b:NameList>
          <b:Person>
            <b:Last>Holisa</b:Last>
            <b:First>Nur</b:First>
          </b:Person>
          <b:Person>
            <b:Last>Wagino</b:Last>
          </b:Person>
        </b:NameList>
      </b:Author>
    </b:Author>
    <b:Title>Peningkatan kemampuan membaca pemahaman (reseptif) dengan metode maternal reflektif (MMR) siswa tunarungu.</b:Title>
    <b:Year>2006</b:Year>
    <b:JournalName>Jurnal Pendidikan Khusus, Vol.2, No.2</b:JournalName>
    <b:Pages>1-6</b:Pages>
    <b:RefOrder>39</b:RefOrder>
  </b:Source>
  <b:Source>
    <b:Tag>Tit11</b:Tag>
    <b:SourceType>JournalArticle</b:SourceType>
    <b:Guid>{C76BA52F-7621-4A67-9EA6-603CDA2AC740}</b:Guid>
    <b:Title>Implementasi teori belajar Gestalt pada proses pembelajaran</b:Title>
    <b:Year>2011</b:Year>
    <b:Author>
      <b:Author>
        <b:NameList>
          <b:Person>
            <b:Last>Hidayati</b:Last>
            <b:First>Titin</b:First>
            <b:Middle>Nur</b:Middle>
          </b:Person>
        </b:NameList>
      </b:Author>
    </b:Author>
    <b:JournalName>Jurnal Falasifa, Vol. 2, No. 1</b:JournalName>
    <b:Pages>1-19</b:Pages>
    <b:RefOrder>40</b:RefOrder>
  </b:Source>
  <b:Source>
    <b:Tag>Her10</b:Tag>
    <b:SourceType>JournalArticle</b:SourceType>
    <b:Guid>{9E3A62B9-EC8F-417E-B422-42DF2A27679E}</b:Guid>
    <b:Title>Penyelenggaraan pendidikan inklusif membutuhkan keseriusan manajemen sekolah</b:Title>
    <b:Year>2010</b:Year>
    <b:Author>
      <b:Author>
        <b:NameList>
          <b:Person>
            <b:Last>Hermanto</b:Last>
          </b:Person>
        </b:NameList>
      </b:Author>
    </b:Author>
    <b:JournalName>Jurnal Pendidikan Khusus, Vol. 6, No. 1</b:JournalName>
    <b:Pages>65-82</b:Pages>
    <b:RefOrder>41</b:RefOrder>
  </b:Source>
  <b:Source>
    <b:Tag>Dan96</b:Tag>
    <b:SourceType>Book</b:SourceType>
    <b:Guid>{2F601B6C-DAC5-40C6-947B-606FB690FD5B}</b:Guid>
    <b:Author>
      <b:Author>
        <b:NameList>
          <b:Person>
            <b:Last>Hallahan</b:Last>
            <b:First>Daniel</b:First>
            <b:Middle>P.</b:Middle>
          </b:Person>
          <b:Person>
            <b:Last>Kauffman</b:Last>
            <b:First>James</b:First>
            <b:Middle>M.</b:Middle>
          </b:Person>
          <b:Person>
            <b:Last>Lloyd</b:Last>
            <b:First>John</b:First>
            <b:Middle>Wills</b:Middle>
          </b:Person>
        </b:NameList>
      </b:Author>
    </b:Author>
    <b:Title>Introduction to learning disabilities</b:Title>
    <b:Year>1996</b:Year>
    <b:City>United States of America</b:City>
    <b:Publisher>Allyn &amp; Bacon</b:Publisher>
    <b:RefOrder>42</b:RefOrder>
  </b:Source>
  <b:Source>
    <b:Tag>And14</b:Tag>
    <b:SourceType>JournalArticle</b:SourceType>
    <b:Guid>{0EC95633-08E4-4A15-BBE5-822D24ECA8D4}</b:Guid>
    <b:Author>
      <b:Author>
        <b:NameList>
          <b:Person>
            <b:Last>Halimah</b:Last>
            <b:First>Andi</b:First>
          </b:Person>
        </b:NameList>
      </b:Author>
    </b:Author>
    <b:Title>Metode pembelajaran membaca dan menulis permulaan di sd/mi</b:Title>
    <b:JournalName>Auladuna, Vol.1, No.2</b:JournalName>
    <b:Year>2014</b:Year>
    <b:Pages>190-200</b:Pages>
    <b:RefOrder>43</b:RefOrder>
  </b:Source>
  <b:Source>
    <b:Tag>Abd10</b:Tag>
    <b:SourceType>Book</b:SourceType>
    <b:Guid>{75AF8C43-029D-47B0-89D1-F9AB7A839F60}</b:Guid>
    <b:Title>Esensi praktis; belajar dan pembelajaran</b:Title>
    <b:Year>2010</b:Year>
    <b:Author>
      <b:Author>
        <b:NameList>
          <b:Person>
            <b:Last>Gintings</b:Last>
            <b:First>Abdorrakhman</b:First>
          </b:Person>
        </b:NameList>
      </b:Author>
    </b:Author>
    <b:City>Bandung</b:City>
    <b:Publisher>humaniora</b:Publisher>
    <b:RefOrder>44</b:RefOrder>
  </b:Source>
  <b:Source>
    <b:Tag>Dou05</b:Tag>
    <b:SourceType>JournalArticle</b:SourceType>
    <b:Guid>{C0612B3E-2EC9-4BD6-8B8A-81427A4B9A0E}</b:Guid>
    <b:Author>
      <b:Author>
        <b:NameList>
          <b:Person>
            <b:Last>Fuchs</b:Last>
            <b:First>Douglas</b:First>
          </b:Person>
          <b:Person>
            <b:Last>Fuchs</b:Last>
            <b:First>Lynn</b:First>
            <b:Middle>S.</b:Middle>
          </b:Person>
        </b:NameList>
      </b:Author>
    </b:Author>
    <b:Title>Peer-assisted learning strategies: Promoting word recognition, fluency and reading comprehension in young children</b:Title>
    <b:JournalName>The Journal of Special Education, VOL. 39, NO. 1</b:JournalName>
    <b:Year>2005</b:Year>
    <b:Pages>34–44</b:Pages>
    <b:RefOrder>45</b:RefOrder>
  </b:Source>
  <b:Source>
    <b:Tag>Elf12</b:Tag>
    <b:SourceType>Book</b:SourceType>
    <b:Guid>{D78E99DB-1783-4141-B5F1-4BAADDCB07E8}</b:Guid>
    <b:Title>Pendidikan inklusif</b:Title>
    <b:Year>2012</b:Year>
    <b:Author>
      <b:Author>
        <b:NameList>
          <b:Person>
            <b:Last>Elfindri</b:Last>
            <b:First>dkk</b:First>
          </b:Person>
        </b:NameList>
      </b:Author>
    </b:Author>
    <b:City>Jakarta</b:City>
    <b:Publisher>Baduose Media Jakarta</b:Publisher>
    <b:RefOrder>46</b:RefOrder>
  </b:Source>
  <b:Source>
    <b:Tag>Dep00</b:Tag>
    <b:SourceType>Book</b:SourceType>
    <b:Guid>{50F14780-0C28-4CF2-BDF8-3E9F8EA3E225}</b:Guid>
    <b:Title>Metodik khusus pengajaran bahasa indonesia di sekolah dasar</b:Title>
    <b:Year>2000</b:Year>
    <b:Author>
      <b:Author>
        <b:NameList>
          <b:Person>
            <b:Last>Depdiknas</b:Last>
          </b:Person>
        </b:NameList>
      </b:Author>
    </b:Author>
    <b:City>Jakarta</b:City>
    <b:Publisher>Depdiknas Dirjen Dikdasmen</b:Publisher>
    <b:RefOrder>47</b:RefOrder>
  </b:Source>
  <b:Source>
    <b:Tag>Dar03</b:Tag>
    <b:SourceType>Book</b:SourceType>
    <b:Guid>{708B68BB-97CA-49F2-AC58-7803A12A7E92}</b:Guid>
    <b:Title>Psikolinguistik: pengantar pemahaman bahasa manusia</b:Title>
    <b:Year>2003</b:Year>
    <b:Author>
      <b:Author>
        <b:NameList>
          <b:Person>
            <b:Last>Dardjowidjojo</b:Last>
            <b:First>S</b:First>
          </b:Person>
        </b:NameList>
      </b:Author>
    </b:Author>
    <b:City>Jakarta</b:City>
    <b:Publisher>Yayasan Obor Indonesia</b:Publisher>
    <b:RefOrder>48</b:RefOrder>
  </b:Source>
  <b:Source>
    <b:Tag>Wel14</b:Tag>
    <b:SourceType>JournalArticle</b:SourceType>
    <b:Guid>{B328325F-5F38-4C0B-A1CC-C75AF1D23DF8}</b:Guid>
    <b:Author>
      <b:Author>
        <b:NameList>
          <b:Person>
            <b:Last>Damayanti</b:Last>
            <b:First>Welsi</b:First>
          </b:Person>
        </b:NameList>
      </b:Author>
    </b:Author>
    <b:Title>Model pembelajaran remedial membaca permulaan dengan pendekatan pengalaman berbahasa pada siswa sekolah dasar</b:Title>
    <b:JournalName>Edutech, Tahun 13, Vol. 1, No. 3</b:JournalName>
    <b:Year>2014</b:Year>
    <b:Pages>308-324</b:Pages>
    <b:RefOrder>49</b:RefOrder>
  </b:Source>
  <b:Source>
    <b:Tag>JWC07</b:Tag>
    <b:SourceType>Book</b:SourceType>
    <b:Guid>{1D91E2F2-10DF-4AD8-908F-C50291023C39}</b:Guid>
    <b:Author>
      <b:Author>
        <b:NameList>
          <b:Person>
            <b:Last>Creswell</b:Last>
            <b:First>J.</b:First>
            <b:Middle>W.</b:Middle>
          </b:Person>
        </b:NameList>
      </b:Author>
    </b:Author>
    <b:Title>Qualitative inquiry &amp; research design: choosing among five approaches, 2nd ed</b:Title>
    <b:Year>2007</b:Year>
    <b:City>California</b:City>
    <b:Publisher>Sage Publication</b:Publisher>
    <b:RefOrder>50</b:RefOrder>
  </b:Source>
  <b:Source>
    <b:Tag>Joy95</b:Tag>
    <b:SourceType>Book</b:SourceType>
    <b:Guid>{29FE195F-B2B7-4089-A10C-4478CFFDE334}</b:Guid>
    <b:Author>
      <b:Author>
        <b:NameList>
          <b:Person>
            <b:Last>Choate</b:Last>
            <b:First>Joyee</b:First>
            <b:Middle>S.</b:Middle>
          </b:Person>
          <b:Person>
            <b:Last>Enright</b:Last>
            <b:First>Brian</b:First>
            <b:Middle>E.</b:Middle>
          </b:Person>
          <b:Person>
            <b:Last>Miller</b:Last>
            <b:First>Lamoine</b:First>
            <b:Middle>J.</b:Middle>
          </b:Person>
          <b:Person>
            <b:Last>Poteet</b:Last>
            <b:First>James</b:First>
            <b:Middle>A.</b:Middle>
          </b:Person>
          <b:Person>
            <b:Last>Rakes</b:Last>
            <b:First>Thomas</b:First>
            <b:Middle>A.</b:Middle>
          </b:Person>
        </b:NameList>
      </b:Author>
    </b:Author>
    <b:Title>Curriculum-based assessment and programming. Third edition</b:Title>
    <b:Year>1995</b:Year>
    <b:City>United States Of America</b:City>
    <b:Publisher>Allyn &amp; Bacon</b:Publisher>
    <b:RefOrder>51</b:RefOrder>
  </b:Source>
  <b:Source>
    <b:Tag>Lan00</b:Tag>
    <b:SourceType>Book</b:SourceType>
    <b:Guid>{A23FA2D0-4964-474B-8C5F-D5D7701898B1}</b:Guid>
    <b:Author>
      <b:Author>
        <b:NameList>
          <b:Person>
            <b:Last>Bunawan</b:Last>
            <b:First>Lani</b:First>
          </b:Person>
          <b:Person>
            <b:Last>Yuwati</b:Last>
            <b:First>Cecilia</b:First>
            <b:Middle>Susila</b:Middle>
          </b:Person>
        </b:NameList>
      </b:Author>
    </b:Author>
    <b:Title>Penguasaan bahasa anak tunarungu</b:Title>
    <b:Year>2000</b:Year>
    <b:City>Jakarta</b:City>
    <b:Publisher>Yayasan Santi Rama</b:Publisher>
    <b:RefOrder>2</b:RefOrder>
  </b:Source>
  <b:Source>
    <b:Tag>Raco4</b:Tag>
    <b:SourceType>JournalArticle</b:SourceType>
    <b:Guid>{6B3774EF-B5B2-4F70-8A49-F8D4213A1C94}</b:Guid>
    <b:Title>Strategies to teach sight words in an elementary</b:Title>
    <b:Year>2013</b:Year>
    <b:Author>
      <b:Author>
        <b:NameList>
          <b:Person>
            <b:Last>Blackwell</b:Last>
            <b:First>Rachel</b:First>
          </b:Person>
          <b:Person>
            <b:Last>Laman</b:Last>
            <b:First>Sarah</b:First>
          </b:Person>
        </b:NameList>
      </b:Author>
    </b:Author>
    <b:JournalName>International Journal of Education, Vol. 5, No. 4</b:JournalName>
    <b:RefOrder>52</b:RefOrder>
  </b:Source>
  <b:Source>
    <b:Tag>Djo13</b:Tag>
    <b:SourceType>JournalArticle</b:SourceType>
    <b:Guid>{BC04C61B-0277-4F8C-8185-5F53921397AF}</b:Guid>
    <b:Author>
      <b:Author>
        <b:NameList>
          <b:Person>
            <b:Last>Apriono</b:Last>
            <b:First>Djoko</b:First>
          </b:Person>
        </b:NameList>
      </b:Author>
    </b:Author>
    <b:Title>Pembelajaran kolaboratif: Suatu landasan untuk membangun kebersamaan dan keterampilan kerjasama</b:Title>
    <b:JournalName>Diklus, Edisi XVII, Nomor 01, September 2013</b:JournalName>
    <b:Year>2013</b:Year>
    <b:Pages>292-304</b:Pages>
    <b:RefOrder>53</b:RefOrder>
  </b:Source>
  <b:Source>
    <b:Tag>Cic13</b:Tag>
    <b:SourceType>JournalArticle</b:SourceType>
    <b:Guid>{A027FCA9-70FB-4797-866E-245FF2922CD9}</b:Guid>
    <b:Title>Efektifitas metode kupas rangkai suku kata dalam meningkatkan kemampuan membaca permulaan bagi anak kesulitan membaca</b:Title>
    <b:Year>2013</b:Year>
    <b:Author>
      <b:Author>
        <b:NameList>
          <b:Person>
            <b:Last>Apriani</b:Last>
            <b:First>Cicilia</b:First>
          </b:Person>
          <b:Person>
            <b:Last>Kasiyati</b:Last>
          </b:Person>
          <b:Person>
            <b:Last>Tarmansyah</b:Last>
          </b:Person>
        </b:NameList>
      </b:Author>
    </b:Author>
    <b:JournalName>Jurnal Ilmiah Pendidikan Khusus, Vol. 2, No. 3</b:JournalName>
    <b:Pages>735-844</b:Pages>
    <b:RefOrder>54</b:RefOrder>
  </b:Source>
  <b:Source>
    <b:Tag>Elf16</b:Tag>
    <b:SourceType>JournalArticle</b:SourceType>
    <b:Guid>{0AE4AB6F-6C53-40B2-8945-D31A3CE526E1}</b:Guid>
    <b:Author>
      <b:Author>
        <b:NameList>
          <b:Person>
            <b:Last>Adila</b:Last>
            <b:First>Elfa</b:First>
          </b:Person>
        </b:NameList>
      </b:Author>
    </b:Author>
    <b:Title>Program pembelajaran membaca permulaan untuk mengakomodasi siswa kelas II dengan kesulitan membaca di sekolah dasar</b:Title>
    <b:JournalName>Jurnal Special Edu, Vol.1, No.1</b:JournalName>
    <b:Year>2016</b:Year>
    <b:Pages>27-37</b:Pages>
    <b:RefOrder>55</b:RefOrder>
  </b:Source>
  <b:Source>
    <b:Tag>Mul10</b:Tag>
    <b:SourceType>Book</b:SourceType>
    <b:Guid>{CEF2DEF3-4B6F-4A38-9F98-9C41BBEFB6CA}</b:Guid>
    <b:Author>
      <b:Author>
        <b:NameList>
          <b:Person>
            <b:Last>Abdurrahman</b:Last>
            <b:First>Mulyono</b:First>
          </b:Person>
        </b:NameList>
      </b:Author>
    </b:Author>
    <b:Title>Pendidikan bagi anak berkesulitan belajar</b:Title>
    <b:Year>2010</b:Year>
    <b:City>Jakarta</b:City>
    <b:Publisher>PT. Asdi Mahasatya</b:Publisher>
    <b:RefOrder>56</b:RefOrder>
  </b:Source>
  <b:Source>
    <b:Tag>Fat16</b:Tag>
    <b:SourceType>JournalArticle</b:SourceType>
    <b:Guid>{534909CB-DA94-493E-9914-322688099CD2}</b:Guid>
    <b:Author>
      <b:Author>
        <b:NameList>
          <b:Person>
            <b:Last>Abdullah</b:Last>
            <b:First>Fatikhul</b:First>
            <b:Middle>Amin</b:Middle>
          </b:Person>
        </b:NameList>
      </b:Author>
    </b:Author>
    <b:Title>Aplikasi teori gestalt dalam mewujudkan pembelajaran bermakna (meaningful learning)</b:Title>
    <b:JournalName>Jurnal Edukasi, Vol. 2, No.2</b:JournalName>
    <b:Year>2016</b:Year>
    <b:Pages>117-124</b:Pages>
    <b:RefOrder>57</b:RefOrder>
  </b:Source>
  <b:Source>
    <b:Tag>Suj11</b:Tag>
    <b:SourceType>Book</b:SourceType>
    <b:Guid>{FE94C6F4-A327-4010-9F63-0E157B212D2B}</b:Guid>
    <b:Title>Model-model pembelajaran</b:Title>
    <b:Year>2011</b:Year>
    <b:Author>
      <b:Author>
        <b:NameList>
          <b:Person>
            <b:Last>Sujarwo</b:Last>
          </b:Person>
        </b:NameList>
      </b:Author>
    </b:Author>
    <b:City>Yogyakarta</b:City>
    <b:Publisher>Venus Gold Press</b:Publisher>
    <b:RefOrder>5</b:RefOrder>
  </b:Source>
</b:Sources>
</file>

<file path=customXml/itemProps1.xml><?xml version="1.0" encoding="utf-8"?>
<ds:datastoreItem xmlns:ds="http://schemas.openxmlformats.org/officeDocument/2006/customXml" ds:itemID="{F1EEF308-0377-4F8F-B2DB-4B565C8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4765</Words>
  <Characters>27161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15</cp:revision>
  <dcterms:created xsi:type="dcterms:W3CDTF">2022-05-30T02:26:00Z</dcterms:created>
  <dcterms:modified xsi:type="dcterms:W3CDTF">2022-09-22T21:59:00Z</dcterms:modified>
</cp:coreProperties>
</file>